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9E" w:rsidRDefault="0009639E">
      <w:pPr>
        <w:pStyle w:val="ConsPlusTitlePage"/>
      </w:pPr>
      <w:r>
        <w:t xml:space="preserve">Документ предоставлен </w:t>
      </w:r>
      <w:hyperlink r:id="rId4" w:history="1">
        <w:r>
          <w:rPr>
            <w:color w:val="0000FF"/>
          </w:rPr>
          <w:t>КонсультантПлюс</w:t>
        </w:r>
      </w:hyperlink>
      <w:r>
        <w:br/>
      </w:r>
    </w:p>
    <w:p w:rsidR="0009639E" w:rsidRDefault="0009639E">
      <w:pPr>
        <w:pStyle w:val="ConsPlusNormal"/>
        <w:jc w:val="both"/>
        <w:outlineLvl w:val="0"/>
      </w:pPr>
    </w:p>
    <w:p w:rsidR="0009639E" w:rsidRDefault="0009639E">
      <w:pPr>
        <w:pStyle w:val="ConsPlusTitle"/>
        <w:jc w:val="center"/>
        <w:outlineLvl w:val="0"/>
      </w:pPr>
      <w:r>
        <w:t>ГУБЕРНАТОР КЕМЕРОВСКОЙ ОБЛАСТИ - КУЗБАССА</w:t>
      </w:r>
    </w:p>
    <w:p w:rsidR="0009639E" w:rsidRDefault="0009639E">
      <w:pPr>
        <w:pStyle w:val="ConsPlusTitle"/>
        <w:jc w:val="both"/>
      </w:pPr>
    </w:p>
    <w:p w:rsidR="0009639E" w:rsidRDefault="0009639E">
      <w:pPr>
        <w:pStyle w:val="ConsPlusTitle"/>
        <w:jc w:val="center"/>
      </w:pPr>
      <w:r>
        <w:t>ПОСТАНОВЛЕНИЕ</w:t>
      </w:r>
    </w:p>
    <w:p w:rsidR="0009639E" w:rsidRDefault="0009639E">
      <w:pPr>
        <w:pStyle w:val="ConsPlusTitle"/>
        <w:jc w:val="center"/>
      </w:pPr>
      <w:r>
        <w:t>от 27 июля 2020 г. N 76-пг</w:t>
      </w:r>
    </w:p>
    <w:p w:rsidR="0009639E" w:rsidRDefault="0009639E">
      <w:pPr>
        <w:pStyle w:val="ConsPlusTitle"/>
        <w:jc w:val="both"/>
      </w:pPr>
    </w:p>
    <w:p w:rsidR="0009639E" w:rsidRDefault="0009639E">
      <w:pPr>
        <w:pStyle w:val="ConsPlusTitle"/>
        <w:jc w:val="center"/>
      </w:pPr>
      <w:r>
        <w:t>ОБ УТВЕРЖДЕНИИ КОДЕКСА ЭТИКИ И СЛУЖЕБНОГО ПОВЕДЕНИЯ</w:t>
      </w:r>
    </w:p>
    <w:p w:rsidR="0009639E" w:rsidRDefault="0009639E">
      <w:pPr>
        <w:pStyle w:val="ConsPlusTitle"/>
        <w:jc w:val="center"/>
      </w:pPr>
      <w:r>
        <w:t>ГОСУДАРСТВЕННЫХ ГРАЖДАНСКИХ СЛУЖАЩИХ КЕМЕРОВСКОЙ ОБЛАСТИ -</w:t>
      </w:r>
    </w:p>
    <w:p w:rsidR="0009639E" w:rsidRDefault="0009639E">
      <w:pPr>
        <w:pStyle w:val="ConsPlusTitle"/>
        <w:jc w:val="center"/>
      </w:pPr>
      <w:r>
        <w:t>КУЗБАССА, ЗАМЕЩАЮЩИХ ДОЛЖНОСТИ ГОСУДАРСТВЕННОЙ</w:t>
      </w:r>
    </w:p>
    <w:p w:rsidR="0009639E" w:rsidRDefault="0009639E">
      <w:pPr>
        <w:pStyle w:val="ConsPlusTitle"/>
        <w:jc w:val="center"/>
      </w:pPr>
      <w:r>
        <w:t>ГРАЖДАНСКОЙ СЛУЖБЫ КЕМЕРОВСКОЙ ОБЛАСТИ - КУЗБАССА</w:t>
      </w:r>
    </w:p>
    <w:p w:rsidR="0009639E" w:rsidRDefault="0009639E">
      <w:pPr>
        <w:pStyle w:val="ConsPlusTitle"/>
        <w:jc w:val="center"/>
      </w:pPr>
      <w:r>
        <w:t>В ИСПОЛНИТЕЛЬНЫХ ОРГАНАХ ГОСУДАРСТВЕННОЙ ВЛАСТИ</w:t>
      </w:r>
    </w:p>
    <w:p w:rsidR="0009639E" w:rsidRDefault="0009639E">
      <w:pPr>
        <w:pStyle w:val="ConsPlusTitle"/>
        <w:jc w:val="center"/>
      </w:pPr>
      <w:r>
        <w:t>КЕМЕРОВСКОЙ ОБЛАСТИ - КУЗБАССА</w:t>
      </w:r>
    </w:p>
    <w:p w:rsidR="0009639E" w:rsidRDefault="0009639E">
      <w:pPr>
        <w:pStyle w:val="ConsPlusNormal"/>
        <w:jc w:val="both"/>
      </w:pPr>
    </w:p>
    <w:p w:rsidR="0009639E" w:rsidRDefault="0009639E">
      <w:pPr>
        <w:pStyle w:val="ConsPlusNormal"/>
        <w:ind w:firstLine="540"/>
        <w:jc w:val="both"/>
      </w:pPr>
      <w:r>
        <w:t xml:space="preserve">В соответствии с положениями </w:t>
      </w:r>
      <w:hyperlink r:id="rId5" w:history="1">
        <w:r>
          <w:rPr>
            <w:color w:val="0000FF"/>
          </w:rPr>
          <w:t>Конституции</w:t>
        </w:r>
      </w:hyperlink>
      <w:r>
        <w:t xml:space="preserve"> Российской Федерации, Международного кодекса поведения государственных должностных лиц, принятого резолюцией 51/59 Генеральной Ассамблеи ООН от 12.12.96, </w:t>
      </w:r>
      <w:hyperlink r:id="rId6"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7"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w:t>
      </w:r>
      <w:hyperlink r:id="rId8" w:history="1">
        <w:r>
          <w:rPr>
            <w:color w:val="0000FF"/>
          </w:rPr>
          <w:t>Закона</w:t>
        </w:r>
      </w:hyperlink>
      <w:r>
        <w:t xml:space="preserve"> Кемеровской области от 01.08.2005 N 103-ОЗ "О государственных должностях Кемеровской области - Кузбасса и государственной гражданской службе Кемеровской области - Кузбасса", </w:t>
      </w:r>
      <w:hyperlink r:id="rId9" w:history="1">
        <w:r>
          <w:rPr>
            <w:color w:val="0000FF"/>
          </w:rPr>
          <w:t>Закона</w:t>
        </w:r>
      </w:hyperlink>
      <w:r>
        <w:t xml:space="preserve"> Кемеровской области от 02.11.2017 N 97-ОЗ "О регулировании отдельных вопросов в сфере противодействия коррупции", а также в целях обеспечения добросовестного и эффективного выполнения должностных обязанностей государственными гражданскими служащими Кемеровской области - Кузбасса, замещающими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 и содействия укреплению авторитета государственной власти постановляю:</w:t>
      </w:r>
    </w:p>
    <w:p w:rsidR="0009639E" w:rsidRDefault="0009639E">
      <w:pPr>
        <w:pStyle w:val="ConsPlusNormal"/>
        <w:jc w:val="both"/>
      </w:pPr>
    </w:p>
    <w:p w:rsidR="0009639E" w:rsidRDefault="0009639E">
      <w:pPr>
        <w:pStyle w:val="ConsPlusNormal"/>
        <w:ind w:firstLine="540"/>
        <w:jc w:val="both"/>
      </w:pPr>
      <w:r>
        <w:t xml:space="preserve">1. Утвердить прилагаемый </w:t>
      </w:r>
      <w:hyperlink w:anchor="P37" w:history="1">
        <w:r>
          <w:rPr>
            <w:color w:val="0000FF"/>
          </w:rPr>
          <w:t>Кодекс</w:t>
        </w:r>
      </w:hyperlink>
      <w:r>
        <w:t xml:space="preserve"> этики и служебного поведения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w:t>
      </w:r>
    </w:p>
    <w:p w:rsidR="0009639E" w:rsidRDefault="0009639E">
      <w:pPr>
        <w:pStyle w:val="ConsPlusNormal"/>
        <w:spacing w:before="220"/>
        <w:ind w:firstLine="540"/>
        <w:jc w:val="both"/>
      </w:pPr>
      <w:r>
        <w:t>2. Руководителям исполнительных органов государственной власти Кемеровской области - Кузбасса обеспечить соблюдение государственными гражданскими служащими Кемеровской области - Кузбасса утвержденного Кодекса этики и служебного поведения государственных гражданских служащих Кемеровской области - Кузбасса, замещающими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w:t>
      </w:r>
    </w:p>
    <w:p w:rsidR="0009639E" w:rsidRDefault="0009639E">
      <w:pPr>
        <w:pStyle w:val="ConsPlusNormal"/>
        <w:spacing w:before="220"/>
        <w:ind w:firstLine="540"/>
        <w:jc w:val="both"/>
      </w:pPr>
      <w:r>
        <w:t>3. Признать утратившими силу постановления Губернатора Кемеровской области:</w:t>
      </w:r>
    </w:p>
    <w:p w:rsidR="0009639E" w:rsidRDefault="0009639E">
      <w:pPr>
        <w:pStyle w:val="ConsPlusNormal"/>
        <w:spacing w:before="220"/>
        <w:ind w:firstLine="540"/>
        <w:jc w:val="both"/>
      </w:pPr>
      <w:r>
        <w:t xml:space="preserve">от 24.03.2011 </w:t>
      </w:r>
      <w:hyperlink r:id="rId10" w:history="1">
        <w:r>
          <w:rPr>
            <w:color w:val="0000FF"/>
          </w:rPr>
          <w:t>N 19-пг</w:t>
        </w:r>
      </w:hyperlink>
      <w:r>
        <w:t xml:space="preserve"> "Об утверждении Кодекса этики и служебного поведения государственных гражданских служащих Кемеровской области";</w:t>
      </w:r>
    </w:p>
    <w:p w:rsidR="0009639E" w:rsidRDefault="0009639E">
      <w:pPr>
        <w:pStyle w:val="ConsPlusNormal"/>
        <w:spacing w:before="220"/>
        <w:ind w:firstLine="540"/>
        <w:jc w:val="both"/>
      </w:pPr>
      <w:r>
        <w:t xml:space="preserve">от 12.05.2011 </w:t>
      </w:r>
      <w:hyperlink r:id="rId11" w:history="1">
        <w:r>
          <w:rPr>
            <w:color w:val="0000FF"/>
          </w:rPr>
          <w:t>N 28-пг</w:t>
        </w:r>
      </w:hyperlink>
      <w:r>
        <w:t xml:space="preserve"> "О внесении изменений в постановление Губернатора Кемеровской области от 24.03.2011 19-пг "Об утверждении Кодекса этики и служебного поведения государственных гражданских служащих Кемеровской области";</w:t>
      </w:r>
    </w:p>
    <w:p w:rsidR="0009639E" w:rsidRDefault="0009639E">
      <w:pPr>
        <w:pStyle w:val="ConsPlusNormal"/>
        <w:spacing w:before="220"/>
        <w:ind w:firstLine="540"/>
        <w:jc w:val="both"/>
      </w:pPr>
      <w:r>
        <w:t xml:space="preserve">от 15.02.2019 </w:t>
      </w:r>
      <w:hyperlink r:id="rId12" w:history="1">
        <w:r>
          <w:rPr>
            <w:color w:val="0000FF"/>
          </w:rPr>
          <w:t>N 8-пг</w:t>
        </w:r>
      </w:hyperlink>
      <w:r>
        <w:t xml:space="preserve"> "О внесении изменений в постановление Губернатора Кемеровской области от 24.03.2011 19-пг "Об утверждении Кодекса этики и служебного поведения государственных гражданских служащих Кемеровской области".</w:t>
      </w:r>
    </w:p>
    <w:p w:rsidR="0009639E" w:rsidRDefault="0009639E">
      <w:pPr>
        <w:pStyle w:val="ConsPlusNormal"/>
        <w:spacing w:before="220"/>
        <w:ind w:firstLine="540"/>
        <w:jc w:val="both"/>
      </w:pPr>
      <w:r>
        <w:lastRenderedPageBreak/>
        <w:t>4. Настоящее постановление подлежит опубликованию на сайте "Электронный бюллетень Правительства Кемеровской области - Кузбасса".</w:t>
      </w:r>
    </w:p>
    <w:p w:rsidR="0009639E" w:rsidRDefault="0009639E">
      <w:pPr>
        <w:pStyle w:val="ConsPlusNormal"/>
        <w:spacing w:before="220"/>
        <w:ind w:firstLine="540"/>
        <w:jc w:val="both"/>
      </w:pPr>
      <w:r>
        <w:t>5. Контроль за исполнением настоящего постановления оставляю за собой.</w:t>
      </w:r>
    </w:p>
    <w:p w:rsidR="0009639E" w:rsidRDefault="0009639E">
      <w:pPr>
        <w:pStyle w:val="ConsPlusNormal"/>
        <w:jc w:val="both"/>
      </w:pPr>
    </w:p>
    <w:p w:rsidR="0009639E" w:rsidRDefault="0009639E">
      <w:pPr>
        <w:pStyle w:val="ConsPlusNormal"/>
        <w:jc w:val="right"/>
      </w:pPr>
      <w:r>
        <w:t>И.о. Губернатора</w:t>
      </w:r>
    </w:p>
    <w:p w:rsidR="0009639E" w:rsidRDefault="0009639E">
      <w:pPr>
        <w:pStyle w:val="ConsPlusNormal"/>
        <w:jc w:val="right"/>
      </w:pPr>
      <w:r>
        <w:t>Кемеровской области - Кузбасса</w:t>
      </w:r>
    </w:p>
    <w:p w:rsidR="0009639E" w:rsidRDefault="0009639E">
      <w:pPr>
        <w:pStyle w:val="ConsPlusNormal"/>
        <w:jc w:val="right"/>
      </w:pPr>
      <w:r>
        <w:t>В.Н.ТЕЛЕГИН</w:t>
      </w:r>
    </w:p>
    <w:p w:rsidR="0009639E" w:rsidRDefault="0009639E">
      <w:pPr>
        <w:pStyle w:val="ConsPlusNormal"/>
        <w:jc w:val="both"/>
      </w:pPr>
    </w:p>
    <w:p w:rsidR="0009639E" w:rsidRDefault="0009639E">
      <w:pPr>
        <w:pStyle w:val="ConsPlusNormal"/>
        <w:jc w:val="both"/>
      </w:pPr>
    </w:p>
    <w:p w:rsidR="0009639E" w:rsidRDefault="0009639E">
      <w:pPr>
        <w:pStyle w:val="ConsPlusNormal"/>
        <w:jc w:val="both"/>
      </w:pPr>
    </w:p>
    <w:p w:rsidR="0009639E" w:rsidRDefault="0009639E">
      <w:pPr>
        <w:pStyle w:val="ConsPlusNormal"/>
        <w:jc w:val="both"/>
      </w:pPr>
    </w:p>
    <w:p w:rsidR="0009639E" w:rsidRDefault="0009639E">
      <w:pPr>
        <w:pStyle w:val="ConsPlusNormal"/>
        <w:jc w:val="both"/>
      </w:pPr>
    </w:p>
    <w:p w:rsidR="0009639E" w:rsidRDefault="0009639E">
      <w:pPr>
        <w:pStyle w:val="ConsPlusNormal"/>
        <w:jc w:val="right"/>
        <w:outlineLvl w:val="0"/>
      </w:pPr>
      <w:r>
        <w:t>Утвержден</w:t>
      </w:r>
    </w:p>
    <w:p w:rsidR="0009639E" w:rsidRDefault="0009639E">
      <w:pPr>
        <w:pStyle w:val="ConsPlusNormal"/>
        <w:jc w:val="right"/>
      </w:pPr>
      <w:r>
        <w:t>постановлением Губернатора</w:t>
      </w:r>
    </w:p>
    <w:p w:rsidR="0009639E" w:rsidRDefault="0009639E">
      <w:pPr>
        <w:pStyle w:val="ConsPlusNormal"/>
        <w:jc w:val="right"/>
      </w:pPr>
      <w:r>
        <w:t>Кемеровской области - Кузбасса</w:t>
      </w:r>
    </w:p>
    <w:p w:rsidR="0009639E" w:rsidRDefault="0009639E">
      <w:pPr>
        <w:pStyle w:val="ConsPlusNormal"/>
        <w:jc w:val="right"/>
      </w:pPr>
      <w:r>
        <w:t>от 27 июля 2020 г. N 76-пг</w:t>
      </w:r>
    </w:p>
    <w:p w:rsidR="0009639E" w:rsidRDefault="0009639E">
      <w:pPr>
        <w:pStyle w:val="ConsPlusNormal"/>
        <w:jc w:val="both"/>
      </w:pPr>
    </w:p>
    <w:p w:rsidR="0009639E" w:rsidRDefault="0009639E">
      <w:pPr>
        <w:pStyle w:val="ConsPlusTitle"/>
        <w:jc w:val="center"/>
      </w:pPr>
      <w:bookmarkStart w:id="0" w:name="P37"/>
      <w:bookmarkEnd w:id="0"/>
      <w:r>
        <w:t>КОДЕКС</w:t>
      </w:r>
    </w:p>
    <w:p w:rsidR="0009639E" w:rsidRDefault="0009639E">
      <w:pPr>
        <w:pStyle w:val="ConsPlusTitle"/>
        <w:jc w:val="center"/>
      </w:pPr>
      <w:r>
        <w:t>ЭТИКИ И СЛУЖЕБНОГО ПОВЕДЕНИЯ ГОСУДАРСТВЕННЫХ</w:t>
      </w:r>
    </w:p>
    <w:p w:rsidR="0009639E" w:rsidRDefault="0009639E">
      <w:pPr>
        <w:pStyle w:val="ConsPlusTitle"/>
        <w:jc w:val="center"/>
      </w:pPr>
      <w:r>
        <w:t>ГРАЖДАНСКИХ СЛУЖАЩИХ КЕМЕРОВСКОЙ ОБЛАСТИ - КУЗБАССА,</w:t>
      </w:r>
    </w:p>
    <w:p w:rsidR="0009639E" w:rsidRDefault="0009639E">
      <w:pPr>
        <w:pStyle w:val="ConsPlusTitle"/>
        <w:jc w:val="center"/>
      </w:pPr>
      <w:r>
        <w:t>ЗАМЕЩАЮЩИХ ДОЛЖНОСТИ ГОСУДАРСТВЕННОЙ ГРАЖДАНСКОЙ СЛУЖБЫ</w:t>
      </w:r>
    </w:p>
    <w:p w:rsidR="0009639E" w:rsidRDefault="0009639E">
      <w:pPr>
        <w:pStyle w:val="ConsPlusTitle"/>
        <w:jc w:val="center"/>
      </w:pPr>
      <w:r>
        <w:t>КЕМЕРОВСКОЙ ОБЛАСТИ - КУЗБАССА В ИСПОЛНИТЕЛЬНЫХ ОРГАНАХ</w:t>
      </w:r>
    </w:p>
    <w:p w:rsidR="0009639E" w:rsidRDefault="0009639E">
      <w:pPr>
        <w:pStyle w:val="ConsPlusTitle"/>
        <w:jc w:val="center"/>
      </w:pPr>
      <w:r>
        <w:t>ГОСУДАРСТВЕННОЙ ВЛАСТИ КЕМЕРОВСКОЙ ОБЛАСТИ - КУЗБАССА</w:t>
      </w:r>
    </w:p>
    <w:p w:rsidR="0009639E" w:rsidRDefault="0009639E">
      <w:pPr>
        <w:pStyle w:val="ConsPlusNormal"/>
        <w:jc w:val="both"/>
      </w:pPr>
    </w:p>
    <w:p w:rsidR="0009639E" w:rsidRDefault="0009639E">
      <w:pPr>
        <w:pStyle w:val="ConsPlusTitle"/>
        <w:jc w:val="center"/>
        <w:outlineLvl w:val="1"/>
      </w:pPr>
      <w:r>
        <w:t>I. Общие положения</w:t>
      </w:r>
    </w:p>
    <w:p w:rsidR="0009639E" w:rsidRDefault="0009639E">
      <w:pPr>
        <w:pStyle w:val="ConsPlusNormal"/>
        <w:jc w:val="both"/>
      </w:pPr>
    </w:p>
    <w:p w:rsidR="0009639E" w:rsidRDefault="0009639E">
      <w:pPr>
        <w:pStyle w:val="ConsPlusNormal"/>
        <w:ind w:firstLine="540"/>
        <w:jc w:val="both"/>
      </w:pPr>
      <w:r>
        <w:t>1. Кодекс этики и служебного поведения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в исполнительных органах государственной власти Кемеровской области - Кузбасса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 - Кузбасса независимо от замещаемой в исполнительных органах государственной власти Кемеровской области - Кузбасса должности государственной гражданской службы Кемеровской области - Кузбасса (далее - государственные служащие).</w:t>
      </w:r>
    </w:p>
    <w:p w:rsidR="0009639E" w:rsidRDefault="0009639E">
      <w:pPr>
        <w:pStyle w:val="ConsPlusNormal"/>
        <w:spacing w:before="220"/>
        <w:ind w:firstLine="540"/>
        <w:jc w:val="both"/>
      </w:pPr>
      <w:r>
        <w:t>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исполнительным органам государственной власти Кемеровской области - Кузбасса (далее - государственные органы) и обеспечение единых норм поведения государственных служащих.</w:t>
      </w:r>
    </w:p>
    <w:p w:rsidR="0009639E" w:rsidRDefault="0009639E">
      <w:pPr>
        <w:pStyle w:val="ConsPlusNormal"/>
        <w:spacing w:before="220"/>
        <w:ind w:firstLine="540"/>
        <w:jc w:val="both"/>
      </w:pPr>
      <w:r>
        <w:t>3. Гражданин Российской Федерации, поступающий на государственную гражданскую службу Кемеровской области - Кузбасса (далее - государственная служба), обязан ознакомиться с положениями Кодекса и соблюдать их в процессе своей служебной деятельности.</w:t>
      </w:r>
    </w:p>
    <w:p w:rsidR="0009639E" w:rsidRDefault="0009639E">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09639E" w:rsidRDefault="0009639E">
      <w:pPr>
        <w:pStyle w:val="ConsPlusNormal"/>
        <w:spacing w:before="220"/>
        <w:ind w:firstLine="540"/>
        <w:jc w:val="both"/>
      </w:pPr>
      <w:r>
        <w:t>5. Кодекс призван повысить эффективность выполнения государственными служащими своих должностных обязанностей.</w:t>
      </w:r>
    </w:p>
    <w:p w:rsidR="0009639E" w:rsidRDefault="0009639E">
      <w:pPr>
        <w:pStyle w:val="ConsPlusNormal"/>
        <w:spacing w:before="220"/>
        <w:ind w:firstLine="540"/>
        <w:jc w:val="both"/>
      </w:pPr>
      <w:r>
        <w:lastRenderedPageBreak/>
        <w:t>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09639E" w:rsidRDefault="0009639E">
      <w:pPr>
        <w:pStyle w:val="ConsPlusNormal"/>
        <w:spacing w:before="220"/>
        <w:ind w:firstLine="540"/>
        <w:jc w:val="both"/>
      </w:pPr>
      <w: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09639E" w:rsidRDefault="0009639E">
      <w:pPr>
        <w:pStyle w:val="ConsPlusNormal"/>
        <w:jc w:val="both"/>
      </w:pPr>
    </w:p>
    <w:p w:rsidR="0009639E" w:rsidRDefault="0009639E">
      <w:pPr>
        <w:pStyle w:val="ConsPlusTitle"/>
        <w:jc w:val="center"/>
        <w:outlineLvl w:val="1"/>
      </w:pPr>
      <w:r>
        <w:t>II. Основные принципы и правила служебного поведения</w:t>
      </w:r>
    </w:p>
    <w:p w:rsidR="0009639E" w:rsidRDefault="0009639E">
      <w:pPr>
        <w:pStyle w:val="ConsPlusTitle"/>
        <w:jc w:val="center"/>
      </w:pPr>
      <w:r>
        <w:t>государственных служащих</w:t>
      </w:r>
    </w:p>
    <w:p w:rsidR="0009639E" w:rsidRDefault="0009639E">
      <w:pPr>
        <w:pStyle w:val="ConsPlusNormal"/>
        <w:jc w:val="both"/>
      </w:pPr>
    </w:p>
    <w:p w:rsidR="0009639E" w:rsidRDefault="0009639E">
      <w:pPr>
        <w:pStyle w:val="ConsPlusNormal"/>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09639E" w:rsidRDefault="0009639E">
      <w:pPr>
        <w:pStyle w:val="ConsPlusNormal"/>
        <w:spacing w:before="220"/>
        <w:ind w:firstLine="540"/>
        <w:jc w:val="both"/>
      </w:pPr>
      <w:r>
        <w:t>9. Государственные служащие, сознавая ответственность перед государством, обществом и гражданами, призваны:</w:t>
      </w:r>
    </w:p>
    <w:p w:rsidR="0009639E" w:rsidRDefault="0009639E">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09639E" w:rsidRDefault="0009639E">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09639E" w:rsidRDefault="0009639E">
      <w:pPr>
        <w:pStyle w:val="ConsPlusNormal"/>
        <w:spacing w:before="220"/>
        <w:ind w:firstLine="540"/>
        <w:jc w:val="both"/>
      </w:pPr>
      <w:r>
        <w:t>в) осуществлять свою деятельность в пределах полномочий соответствующего государственного органа;</w:t>
      </w:r>
    </w:p>
    <w:p w:rsidR="0009639E" w:rsidRDefault="0009639E">
      <w:pPr>
        <w:pStyle w:val="ConsPlusNormal"/>
        <w:spacing w:before="22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9639E" w:rsidRDefault="0009639E">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639E" w:rsidRDefault="0009639E">
      <w:pPr>
        <w:pStyle w:val="ConsPlusNormal"/>
        <w:spacing w:before="220"/>
        <w:ind w:firstLine="540"/>
        <w:jc w:val="both"/>
      </w:pPr>
      <w:r>
        <w:t>е)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09639E" w:rsidRDefault="0009639E">
      <w:pPr>
        <w:pStyle w:val="ConsPlusNormal"/>
        <w:spacing w:before="220"/>
        <w:ind w:firstLine="540"/>
        <w:jc w:val="both"/>
      </w:pPr>
      <w:r>
        <w:t>ж)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9639E" w:rsidRDefault="0009639E">
      <w:pPr>
        <w:pStyle w:val="ConsPlusNormal"/>
        <w:spacing w:before="220"/>
        <w:ind w:firstLine="540"/>
        <w:jc w:val="both"/>
      </w:pPr>
      <w:r>
        <w:t>з) соблюдать нормы служебной, профессиональной этики и правила делового поведения;</w:t>
      </w:r>
    </w:p>
    <w:p w:rsidR="0009639E" w:rsidRDefault="0009639E">
      <w:pPr>
        <w:pStyle w:val="ConsPlusNormal"/>
        <w:spacing w:before="220"/>
        <w:ind w:firstLine="540"/>
        <w:jc w:val="both"/>
      </w:pPr>
      <w:r>
        <w:t>и) проявлять корректность и внимательность в обращении с гражданами и должностными лицами;</w:t>
      </w:r>
    </w:p>
    <w:p w:rsidR="0009639E" w:rsidRDefault="0009639E">
      <w:pPr>
        <w:pStyle w:val="ConsPlusNormal"/>
        <w:spacing w:before="220"/>
        <w:ind w:firstLine="540"/>
        <w:jc w:val="both"/>
      </w:pPr>
      <w:r>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9639E" w:rsidRDefault="0009639E">
      <w:pPr>
        <w:pStyle w:val="ConsPlusNormal"/>
        <w:spacing w:before="220"/>
        <w:ind w:firstLine="540"/>
        <w:jc w:val="both"/>
      </w:pPr>
      <w:r>
        <w:t>л)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09639E" w:rsidRDefault="0009639E">
      <w:pPr>
        <w:pStyle w:val="ConsPlusNormal"/>
        <w:spacing w:before="220"/>
        <w:ind w:firstLine="540"/>
        <w:jc w:val="both"/>
      </w:pPr>
      <w:r>
        <w:t xml:space="preserve">м) принимать предусмотренные законодательством Российской Федерации и Кемеровской </w:t>
      </w:r>
      <w:r>
        <w:lastRenderedPageBreak/>
        <w:t>области - Кузбасса меры по недопущению возникновения конфликта интересов и урегулированию возникших конфликтов интересов;</w:t>
      </w:r>
    </w:p>
    <w:p w:rsidR="0009639E" w:rsidRDefault="0009639E">
      <w:pPr>
        <w:pStyle w:val="ConsPlusNormal"/>
        <w:spacing w:before="220"/>
        <w:ind w:firstLine="540"/>
        <w:jc w:val="both"/>
      </w:pPr>
      <w:r>
        <w:t>н)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09639E" w:rsidRDefault="0009639E">
      <w:pPr>
        <w:pStyle w:val="ConsPlusNormal"/>
        <w:spacing w:before="220"/>
        <w:ind w:firstLine="540"/>
        <w:jc w:val="both"/>
      </w:pPr>
      <w:r>
        <w:t>о)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09639E" w:rsidRDefault="0009639E">
      <w:pPr>
        <w:pStyle w:val="ConsPlusNormal"/>
        <w:spacing w:before="220"/>
        <w:ind w:firstLine="540"/>
        <w:jc w:val="both"/>
      </w:pPr>
      <w:r>
        <w:t>п) соблюдать установленные в государственном органе правила публичных выступлений и предоставления служебной информации;</w:t>
      </w:r>
    </w:p>
    <w:p w:rsidR="0009639E" w:rsidRDefault="0009639E">
      <w:pPr>
        <w:pStyle w:val="ConsPlusNormal"/>
        <w:spacing w:before="220"/>
        <w:ind w:firstLine="540"/>
        <w:jc w:val="both"/>
      </w:pPr>
      <w:r>
        <w:t>р)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09639E" w:rsidRDefault="0009639E">
      <w:pPr>
        <w:pStyle w:val="ConsPlusNormal"/>
        <w:spacing w:before="220"/>
        <w:ind w:firstLine="540"/>
        <w:jc w:val="both"/>
      </w:pPr>
      <w: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9639E" w:rsidRDefault="0009639E">
      <w:pPr>
        <w:pStyle w:val="ConsPlusNormal"/>
        <w:spacing w:before="220"/>
        <w:ind w:firstLine="540"/>
        <w:jc w:val="both"/>
      </w:pPr>
      <w:r>
        <w:t>т) постоянно стремиться к обеспечению как можно более эффективного распоряжения ресурсами, находящимися в сфере его ответственности.</w:t>
      </w:r>
    </w:p>
    <w:p w:rsidR="0009639E" w:rsidRDefault="0009639E">
      <w:pPr>
        <w:pStyle w:val="ConsPlusNormal"/>
        <w:spacing w:before="220"/>
        <w:ind w:firstLine="540"/>
        <w:jc w:val="both"/>
      </w:pPr>
      <w:r>
        <w:t xml:space="preserve">10. Государственные служащие обязаны соблюдать </w:t>
      </w:r>
      <w:hyperlink r:id="rId13" w:history="1">
        <w:r>
          <w:rPr>
            <w:color w:val="0000FF"/>
          </w:rPr>
          <w:t>Конституцию</w:t>
        </w:r>
      </w:hyperlink>
      <w:r>
        <w:t xml:space="preserve"> Российской Федерации, федеральные конституционные и федеральные законы, законы Кемеровской области - Кузбасса, иные нормативные правовые акты.</w:t>
      </w:r>
    </w:p>
    <w:p w:rsidR="0009639E" w:rsidRDefault="0009639E">
      <w:pPr>
        <w:pStyle w:val="ConsPlusNormal"/>
        <w:spacing w:before="220"/>
        <w:ind w:firstLine="540"/>
        <w:jc w:val="both"/>
      </w:pPr>
      <w:r>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9639E" w:rsidRDefault="0009639E">
      <w:pPr>
        <w:pStyle w:val="ConsPlusNormal"/>
        <w:spacing w:before="220"/>
        <w:ind w:firstLine="540"/>
        <w:jc w:val="both"/>
      </w:pPr>
      <w: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 - Кузбасса.</w:t>
      </w:r>
    </w:p>
    <w:p w:rsidR="0009639E" w:rsidRDefault="0009639E">
      <w:pPr>
        <w:pStyle w:val="ConsPlusNormal"/>
        <w:spacing w:before="220"/>
        <w:ind w:firstLine="540"/>
        <w:jc w:val="both"/>
      </w:pPr>
      <w:r>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09639E" w:rsidRDefault="0009639E">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9639E" w:rsidRDefault="0009639E">
      <w:pPr>
        <w:pStyle w:val="ConsPlusNormal"/>
        <w:spacing w:before="220"/>
        <w:ind w:firstLine="540"/>
        <w:jc w:val="both"/>
      </w:pPr>
      <w:r>
        <w:t>14.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 - Кузбасса.</w:t>
      </w:r>
    </w:p>
    <w:p w:rsidR="0009639E" w:rsidRDefault="0009639E">
      <w:pPr>
        <w:pStyle w:val="ConsPlusNormal"/>
        <w:spacing w:before="220"/>
        <w:ind w:firstLine="540"/>
        <w:jc w:val="both"/>
      </w:pPr>
      <w:r>
        <w:t xml:space="preserve">15. Государственный служащий обязан уведомлять представителя нанимателя, органы </w:t>
      </w:r>
      <w:r>
        <w:lastRenderedPageBreak/>
        <w:t>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9639E" w:rsidRDefault="0009639E">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09639E" w:rsidRDefault="0009639E">
      <w:pPr>
        <w:pStyle w:val="ConsPlusNormal"/>
        <w:spacing w:before="220"/>
        <w:ind w:firstLine="540"/>
        <w:jc w:val="both"/>
      </w:pPr>
      <w:r>
        <w:t>16.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 Кузбасса и передаются государственным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09639E" w:rsidRDefault="0009639E">
      <w:pPr>
        <w:pStyle w:val="ConsPlusNormal"/>
        <w:spacing w:before="220"/>
        <w:ind w:firstLine="540"/>
        <w:jc w:val="both"/>
      </w:pPr>
      <w:r>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 - Кузбасса норм и требований, принятых в соответствии с законодательством Российской Федерации.</w:t>
      </w:r>
    </w:p>
    <w:p w:rsidR="0009639E" w:rsidRDefault="0009639E">
      <w:pPr>
        <w:pStyle w:val="ConsPlusNormal"/>
        <w:spacing w:before="220"/>
        <w:ind w:firstLine="540"/>
        <w:jc w:val="both"/>
      </w:pPr>
      <w:r>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09639E" w:rsidRDefault="0009639E">
      <w:pPr>
        <w:pStyle w:val="ConsPlusNormal"/>
        <w:spacing w:before="220"/>
        <w:ind w:firstLine="540"/>
        <w:jc w:val="both"/>
      </w:pPr>
      <w:r>
        <w:t>19.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09639E" w:rsidRDefault="0009639E">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09639E" w:rsidRDefault="0009639E">
      <w:pPr>
        <w:pStyle w:val="ConsPlusNormal"/>
        <w:spacing w:before="220"/>
        <w:ind w:firstLine="540"/>
        <w:jc w:val="both"/>
      </w:pPr>
      <w:r>
        <w:t>а) принимать меры по предотвращению и урегулированию конфликта интересов;</w:t>
      </w:r>
    </w:p>
    <w:p w:rsidR="0009639E" w:rsidRDefault="0009639E">
      <w:pPr>
        <w:pStyle w:val="ConsPlusNormal"/>
        <w:spacing w:before="220"/>
        <w:ind w:firstLine="540"/>
        <w:jc w:val="both"/>
      </w:pPr>
      <w:r>
        <w:t>б) принимать меры по предупреждению коррупции;</w:t>
      </w:r>
    </w:p>
    <w:p w:rsidR="0009639E" w:rsidRDefault="0009639E">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09639E" w:rsidRDefault="0009639E">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9639E" w:rsidRDefault="0009639E">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9639E" w:rsidRDefault="0009639E">
      <w:pPr>
        <w:pStyle w:val="ConsPlusNormal"/>
        <w:jc w:val="both"/>
      </w:pPr>
    </w:p>
    <w:p w:rsidR="0009639E" w:rsidRDefault="0009639E">
      <w:pPr>
        <w:pStyle w:val="ConsPlusTitle"/>
        <w:jc w:val="center"/>
        <w:outlineLvl w:val="1"/>
      </w:pPr>
      <w:r>
        <w:lastRenderedPageBreak/>
        <w:t>III. Этические правила служебного поведения государственных</w:t>
      </w:r>
    </w:p>
    <w:p w:rsidR="0009639E" w:rsidRDefault="0009639E">
      <w:pPr>
        <w:pStyle w:val="ConsPlusTitle"/>
        <w:jc w:val="center"/>
      </w:pPr>
      <w:r>
        <w:t>служащих</w:t>
      </w:r>
    </w:p>
    <w:p w:rsidR="0009639E" w:rsidRDefault="0009639E">
      <w:pPr>
        <w:pStyle w:val="ConsPlusNormal"/>
        <w:jc w:val="both"/>
      </w:pPr>
    </w:p>
    <w:p w:rsidR="0009639E" w:rsidRDefault="0009639E">
      <w:pPr>
        <w:pStyle w:val="ConsPlusNormal"/>
        <w:ind w:firstLine="540"/>
        <w:jc w:val="both"/>
      </w:pPr>
      <w:r>
        <w:t>23.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9639E" w:rsidRDefault="0009639E">
      <w:pPr>
        <w:pStyle w:val="ConsPlusNormal"/>
        <w:spacing w:before="220"/>
        <w:ind w:firstLine="540"/>
        <w:jc w:val="both"/>
      </w:pPr>
      <w:r>
        <w:t>24. В служебном поведении государственный служащий воздерживается от:</w:t>
      </w:r>
    </w:p>
    <w:p w:rsidR="0009639E" w:rsidRDefault="0009639E">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9639E" w:rsidRDefault="0009639E">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09639E" w:rsidRDefault="0009639E">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09639E" w:rsidRDefault="0009639E">
      <w:pPr>
        <w:pStyle w:val="ConsPlusNormal"/>
        <w:spacing w:before="220"/>
        <w:ind w:firstLine="540"/>
        <w:jc w:val="both"/>
      </w:pPr>
      <w:r>
        <w:t>г) курения во время служебных совещаний, бесед, иного служебного общения с гражданами.</w:t>
      </w:r>
    </w:p>
    <w:p w:rsidR="0009639E" w:rsidRDefault="0009639E">
      <w:pPr>
        <w:pStyle w:val="ConsPlusNormal"/>
        <w:spacing w:before="220"/>
        <w:ind w:firstLine="540"/>
        <w:jc w:val="both"/>
      </w:pPr>
      <w:r>
        <w:t>25. Своим служебным поведением государственные служащие призваны способствовать установлению в коллективе деловых взаимоотношений и конструктивного сотрудничества друг с другом.</w:t>
      </w:r>
    </w:p>
    <w:p w:rsidR="0009639E" w:rsidRDefault="0009639E">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09639E" w:rsidRDefault="0009639E">
      <w:pPr>
        <w:pStyle w:val="ConsPlusNormal"/>
        <w:spacing w:before="220"/>
        <w:ind w:firstLine="540"/>
        <w:jc w:val="both"/>
      </w:pPr>
      <w:r>
        <w:t>26. В зависимости от условий службы и формата служебного мероприятия внешний вид государственного служащего при исполнении им должностных обязанностей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09639E" w:rsidRDefault="0009639E">
      <w:pPr>
        <w:pStyle w:val="ConsPlusNormal"/>
        <w:jc w:val="both"/>
      </w:pPr>
    </w:p>
    <w:p w:rsidR="0009639E" w:rsidRDefault="0009639E">
      <w:pPr>
        <w:pStyle w:val="ConsPlusTitle"/>
        <w:jc w:val="center"/>
        <w:outlineLvl w:val="1"/>
      </w:pPr>
      <w:r>
        <w:t>IV. Ответственность за нарушение положений Кодекса</w:t>
      </w:r>
    </w:p>
    <w:p w:rsidR="0009639E" w:rsidRDefault="0009639E">
      <w:pPr>
        <w:pStyle w:val="ConsPlusNormal"/>
        <w:jc w:val="both"/>
      </w:pPr>
    </w:p>
    <w:p w:rsidR="0009639E" w:rsidRDefault="0009639E">
      <w:pPr>
        <w:pStyle w:val="ConsPlusNormal"/>
        <w:ind w:firstLine="540"/>
        <w:jc w:val="both"/>
      </w:pPr>
      <w: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09639E" w:rsidRDefault="0009639E">
      <w:pPr>
        <w:pStyle w:val="ConsPlusNormal"/>
        <w:spacing w:before="220"/>
        <w:ind w:firstLine="540"/>
        <w:jc w:val="both"/>
      </w:pPr>
      <w:r>
        <w:t>Соблюдение государственными служащими положений Кодекса учитывается при проведении аттестаций, формировании кадрового резерва для замещения вакантной должности гражданской службы в порядке должностного роста, а также при применении дисциплинарных взысканий.</w:t>
      </w:r>
    </w:p>
    <w:p w:rsidR="0009639E" w:rsidRDefault="0009639E">
      <w:pPr>
        <w:pStyle w:val="ConsPlusNormal"/>
        <w:jc w:val="both"/>
      </w:pPr>
    </w:p>
    <w:p w:rsidR="0009639E" w:rsidRDefault="0009639E">
      <w:pPr>
        <w:pStyle w:val="ConsPlusNormal"/>
        <w:jc w:val="both"/>
      </w:pPr>
    </w:p>
    <w:p w:rsidR="0009639E" w:rsidRDefault="0009639E">
      <w:pPr>
        <w:pStyle w:val="ConsPlusNormal"/>
        <w:pBdr>
          <w:top w:val="single" w:sz="6" w:space="0" w:color="auto"/>
        </w:pBdr>
        <w:spacing w:before="100" w:after="100"/>
        <w:jc w:val="both"/>
        <w:rPr>
          <w:sz w:val="2"/>
          <w:szCs w:val="2"/>
        </w:rPr>
      </w:pPr>
    </w:p>
    <w:p w:rsidR="006C4F59" w:rsidRDefault="0009639E">
      <w:bookmarkStart w:id="1" w:name="_GoBack"/>
      <w:bookmarkEnd w:id="1"/>
    </w:p>
    <w:sectPr w:rsidR="006C4F59" w:rsidSect="008F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9E"/>
    <w:rsid w:val="0009639E"/>
    <w:rsid w:val="003C54C6"/>
    <w:rsid w:val="00BD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6E2EB-CA9F-4081-9A61-6F84FCA9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3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3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3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28487DCC4A1934A26016B6426DE34B40C3406CF31A1DD5AC030944023EB58ED4AD2EE46DD446456836B8BBEDE55CB93S339C" TargetMode="External"/><Relationship Id="rId13" Type="http://schemas.openxmlformats.org/officeDocument/2006/relationships/hyperlink" Target="consultantplus://offline/ref=C0728487DCC4A1934A261F66724A8231B20F6D0EC567F88B5EC038C61723B71DBB43D8B909981077558077S83AC" TargetMode="External"/><Relationship Id="rId3" Type="http://schemas.openxmlformats.org/officeDocument/2006/relationships/webSettings" Target="webSettings.xml"/><Relationship Id="rId7" Type="http://schemas.openxmlformats.org/officeDocument/2006/relationships/hyperlink" Target="consultantplus://offline/ref=C0728487DCC4A1934A261F66724A8231B106690ECE34AF890F9536C31F73ED0DAD0AD4BB17991169528B21DBFB955ACA92274BA1C4146E7FS931C" TargetMode="External"/><Relationship Id="rId12" Type="http://schemas.openxmlformats.org/officeDocument/2006/relationships/hyperlink" Target="consultantplus://offline/ref=C0728487DCC4A1934A26016B6426DE34B40C3406C734A5DE5BCA6D9E487AE75AEA458DEB53CC1C68549E748BA1C257C9S93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728487DCC4A1934A261F66724A8231B80E6F0BC73AF28307CC3AC1187CB21AAA43D8BA179914695CD424CEEACD56C88F384BBED8166CS73DC" TargetMode="External"/><Relationship Id="rId11" Type="http://schemas.openxmlformats.org/officeDocument/2006/relationships/hyperlink" Target="consultantplus://offline/ref=C0728487DCC4A1934A26016B6426DE34B40C3406CD37A3DC52CA6D9E487AE75AEA458DEB53CC1C68549E748BA1C257C9S931C" TargetMode="External"/><Relationship Id="rId5" Type="http://schemas.openxmlformats.org/officeDocument/2006/relationships/hyperlink" Target="consultantplus://offline/ref=C0728487DCC4A1934A261F66724A8231B20F6D0EC567F88B5EC038C61723B71DBB43D8B909981077558077S83AC" TargetMode="External"/><Relationship Id="rId15" Type="http://schemas.openxmlformats.org/officeDocument/2006/relationships/theme" Target="theme/theme1.xml"/><Relationship Id="rId10" Type="http://schemas.openxmlformats.org/officeDocument/2006/relationships/hyperlink" Target="consultantplus://offline/ref=C0728487DCC4A1934A26016B6426DE34B40C3406C734A5D955CA6D9E487AE75AEA458DEB53CC1C68549E748BA1C257C9S93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728487DCC4A1934A26016B6426DE34B40C3406CF30A4DF5AC030944023EB58ED4AD2EE46DD446456836B8BBEDE55CB93S339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Казанцева</dc:creator>
  <cp:keywords/>
  <dc:description/>
  <cp:lastModifiedBy>Екатерина Казанцева</cp:lastModifiedBy>
  <cp:revision>1</cp:revision>
  <dcterms:created xsi:type="dcterms:W3CDTF">2020-11-13T02:55:00Z</dcterms:created>
  <dcterms:modified xsi:type="dcterms:W3CDTF">2020-11-13T02:56:00Z</dcterms:modified>
</cp:coreProperties>
</file>