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AA" w:rsidRDefault="002224A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24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4AA" w:rsidRDefault="002224AA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4AA" w:rsidRDefault="002224AA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2224AA" w:rsidRDefault="00222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4AA" w:rsidRDefault="002224AA">
      <w:pPr>
        <w:pStyle w:val="ConsPlusNormal"/>
        <w:jc w:val="both"/>
      </w:pPr>
    </w:p>
    <w:p w:rsidR="002224AA" w:rsidRDefault="002224AA">
      <w:pPr>
        <w:pStyle w:val="ConsPlusTitle"/>
        <w:jc w:val="center"/>
      </w:pPr>
      <w:r>
        <w:t>РОССИЙСКАЯ ФЕДЕРАЦИЯ</w:t>
      </w:r>
    </w:p>
    <w:p w:rsidR="002224AA" w:rsidRDefault="002224AA">
      <w:pPr>
        <w:pStyle w:val="ConsPlusTitle"/>
        <w:jc w:val="center"/>
      </w:pPr>
    </w:p>
    <w:p w:rsidR="002224AA" w:rsidRDefault="002224AA">
      <w:pPr>
        <w:pStyle w:val="ConsPlusTitle"/>
        <w:jc w:val="center"/>
      </w:pPr>
      <w:r>
        <w:t>ФЕДЕРАЛЬНЫЙ ЗАКОН</w:t>
      </w:r>
    </w:p>
    <w:p w:rsidR="002224AA" w:rsidRDefault="002224AA">
      <w:pPr>
        <w:pStyle w:val="ConsPlusTitle"/>
        <w:jc w:val="center"/>
      </w:pPr>
    </w:p>
    <w:p w:rsidR="002224AA" w:rsidRDefault="002224AA">
      <w:pPr>
        <w:pStyle w:val="ConsPlusTitle"/>
        <w:jc w:val="center"/>
      </w:pPr>
      <w:r>
        <w:t>ОБ ОТВЕТСТВЕННОМ ОБРАЩЕНИИ</w:t>
      </w:r>
    </w:p>
    <w:p w:rsidR="002224AA" w:rsidRDefault="002224AA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2224AA" w:rsidRDefault="002224AA">
      <w:pPr>
        <w:pStyle w:val="ConsPlusTitle"/>
        <w:jc w:val="center"/>
      </w:pPr>
      <w:r>
        <w:t>ЗАКОНОДАТЕЛЬНЫЕ АКТЫ РОССИЙСКОЙ ФЕДЕРАЦИИ</w:t>
      </w:r>
    </w:p>
    <w:p w:rsidR="002224AA" w:rsidRDefault="002224AA">
      <w:pPr>
        <w:pStyle w:val="ConsPlusNormal"/>
        <w:jc w:val="center"/>
      </w:pPr>
    </w:p>
    <w:p w:rsidR="002224AA" w:rsidRDefault="002224AA">
      <w:pPr>
        <w:pStyle w:val="ConsPlusNormal"/>
        <w:jc w:val="right"/>
      </w:pPr>
      <w:proofErr w:type="gramStart"/>
      <w:r>
        <w:t>Принят</w:t>
      </w:r>
      <w:proofErr w:type="gramEnd"/>
    </w:p>
    <w:p w:rsidR="002224AA" w:rsidRDefault="002224AA">
      <w:pPr>
        <w:pStyle w:val="ConsPlusNormal"/>
        <w:jc w:val="right"/>
      </w:pPr>
      <w:r>
        <w:t>Государственной Думой</w:t>
      </w:r>
    </w:p>
    <w:p w:rsidR="002224AA" w:rsidRDefault="002224AA">
      <w:pPr>
        <w:pStyle w:val="ConsPlusNormal"/>
        <w:jc w:val="right"/>
      </w:pPr>
      <w:r>
        <w:t>19 декабря 2018 года</w:t>
      </w:r>
    </w:p>
    <w:p w:rsidR="002224AA" w:rsidRDefault="002224AA">
      <w:pPr>
        <w:pStyle w:val="ConsPlusNormal"/>
        <w:jc w:val="right"/>
      </w:pPr>
    </w:p>
    <w:p w:rsidR="002224AA" w:rsidRDefault="002224AA">
      <w:pPr>
        <w:pStyle w:val="ConsPlusNormal"/>
        <w:jc w:val="right"/>
      </w:pPr>
      <w:r>
        <w:t>Одобрен</w:t>
      </w:r>
    </w:p>
    <w:p w:rsidR="002224AA" w:rsidRDefault="002224AA">
      <w:pPr>
        <w:pStyle w:val="ConsPlusNormal"/>
        <w:jc w:val="right"/>
      </w:pPr>
      <w:r>
        <w:t>Советом Федерации</w:t>
      </w:r>
    </w:p>
    <w:p w:rsidR="002224AA" w:rsidRDefault="002224AA">
      <w:pPr>
        <w:pStyle w:val="ConsPlusNormal"/>
        <w:jc w:val="right"/>
      </w:pPr>
      <w:r>
        <w:t>21 декабря 2018 года</w:t>
      </w:r>
    </w:p>
    <w:p w:rsidR="002224AA" w:rsidRDefault="002224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4AA" w:rsidRDefault="00222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4AA" w:rsidRDefault="00222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jc w:val="center"/>
        <w:outlineLvl w:val="0"/>
      </w:pPr>
      <w:r>
        <w:t>Глава 1. ОБЩИЕ ПОЛОЖЕНИЯ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>
        <w:t>аквакультуры</w:t>
      </w:r>
      <w:proofErr w:type="spellEnd"/>
      <w: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</w:t>
      </w:r>
      <w:r>
        <w:lastRenderedPageBreak/>
        <w:t>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океанариумы;</w:t>
      </w:r>
    </w:p>
    <w:p w:rsidR="002224AA" w:rsidRDefault="002224AA">
      <w:pPr>
        <w:pStyle w:val="ConsPlusNormal"/>
        <w:spacing w:before="220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2224AA" w:rsidRDefault="002224AA">
      <w:pPr>
        <w:pStyle w:val="ConsPlusNormal"/>
        <w:spacing w:before="220"/>
        <w:ind w:firstLine="540"/>
        <w:jc w:val="both"/>
      </w:pPr>
      <w:proofErr w:type="gramStart"/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2224AA" w:rsidRDefault="002224AA">
      <w:pPr>
        <w:pStyle w:val="ConsPlusNormal"/>
        <w:spacing w:before="220"/>
        <w:ind w:firstLine="540"/>
        <w:jc w:val="both"/>
      </w:pPr>
      <w:proofErr w:type="gramStart"/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2224AA" w:rsidRDefault="002224AA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2224AA" w:rsidRDefault="002224AA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2224AA" w:rsidRDefault="002224AA">
      <w:pPr>
        <w:pStyle w:val="ConsPlusTitle"/>
        <w:jc w:val="center"/>
      </w:pPr>
      <w:r>
        <w:t>ФЕДЕРАЦИИ, ОРГАНОВ МЕСТНОГО САМОУПРАВЛЕНИЯ В ОБЛАСТИ</w:t>
      </w:r>
    </w:p>
    <w:p w:rsidR="002224AA" w:rsidRDefault="002224AA">
      <w:pPr>
        <w:pStyle w:val="ConsPlusTitle"/>
        <w:jc w:val="center"/>
      </w:pPr>
      <w:r>
        <w:t>ОБРАЩЕНИЯ С ЖИВОТНЫМИ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9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</w:t>
      </w:r>
      <w:r>
        <w:lastRenderedPageBreak/>
        <w:t>сооружений, а также на необособленных территориях;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4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5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8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19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0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1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4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</w:t>
      </w:r>
      <w:r>
        <w:lastRenderedPageBreak/>
        <w:t xml:space="preserve">владельцев в соответствии с утвержденными Правительством Российской Федерации методическими </w:t>
      </w:r>
      <w:hyperlink r:id="rId25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lastRenderedPageBreak/>
        <w:t>1. При обращении с животными не допускаются:</w:t>
      </w:r>
    </w:p>
    <w:p w:rsidR="002224AA" w:rsidRDefault="002224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4AA" w:rsidRDefault="002224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24AA" w:rsidRDefault="002224AA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2224AA" w:rsidRDefault="002224AA">
      <w:pPr>
        <w:pStyle w:val="ConsPlusNormal"/>
        <w:spacing w:before="280"/>
        <w:ind w:firstLine="540"/>
        <w:jc w:val="both"/>
      </w:pPr>
      <w:bookmarkStart w:id="1" w:name="P119"/>
      <w:bookmarkEnd w:id="1"/>
      <w:r>
        <w:t xml:space="preserve">1) содержание и использование животных,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8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  <w:proofErr w:type="gramEnd"/>
    </w:p>
    <w:p w:rsidR="002224AA" w:rsidRDefault="002224AA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0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2224AA" w:rsidRDefault="002224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4AA" w:rsidRDefault="002224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24AA" w:rsidRDefault="002224AA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224AA" w:rsidRDefault="002224AA">
      <w:pPr>
        <w:pStyle w:val="ConsPlusNormal"/>
        <w:spacing w:before="280"/>
        <w:ind w:firstLine="540"/>
        <w:jc w:val="both"/>
      </w:pPr>
      <w:bookmarkStart w:id="2" w:name="P152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7. </w:t>
      </w:r>
      <w:hyperlink r:id="rId31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bookmarkStart w:id="3" w:name="P157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lastRenderedPageBreak/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2224AA" w:rsidRDefault="002224AA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2224AA" w:rsidRDefault="002224A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4AA" w:rsidRDefault="002224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24AA" w:rsidRDefault="002224A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224AA" w:rsidRDefault="002224AA">
      <w:pPr>
        <w:pStyle w:val="ConsPlusTitle"/>
        <w:spacing w:before="280"/>
        <w:ind w:firstLine="540"/>
        <w:jc w:val="both"/>
        <w:outlineLvl w:val="1"/>
      </w:pPr>
      <w:bookmarkStart w:id="5" w:name="P164"/>
      <w:bookmarkEnd w:id="5"/>
      <w:r>
        <w:t>Статья 15. Требования к использованию животных в культурно-зрелищных целях и их содержанию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2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2224AA" w:rsidRDefault="002224AA">
      <w:pPr>
        <w:pStyle w:val="ConsPlusNormal"/>
        <w:spacing w:before="220"/>
        <w:ind w:firstLine="540"/>
        <w:jc w:val="both"/>
      </w:pPr>
      <w:bookmarkStart w:id="6" w:name="P168"/>
      <w:bookmarkEnd w:id="6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3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</w:t>
      </w:r>
      <w:r>
        <w:lastRenderedPageBreak/>
        <w:t>для животных.</w:t>
      </w:r>
    </w:p>
    <w:p w:rsidR="002224AA" w:rsidRDefault="002224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4AA" w:rsidRDefault="002224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24AA" w:rsidRDefault="002224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Юрлица</w:t>
            </w:r>
            <w:proofErr w:type="spellEnd"/>
            <w:r>
              <w:rPr>
                <w:color w:val="392C69"/>
              </w:rPr>
              <w:t xml:space="preserve">, ИП, </w:t>
            </w:r>
            <w:proofErr w:type="gramStart"/>
            <w:r>
              <w:rPr>
                <w:color w:val="392C69"/>
              </w:rPr>
              <w:t>осуществляющие</w:t>
            </w:r>
            <w:proofErr w:type="gramEnd"/>
            <w:r>
              <w:rPr>
                <w:color w:val="392C69"/>
              </w:rPr>
              <w:t xml:space="preserve">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2224AA" w:rsidRDefault="002224AA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подлежит лицензированию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2224AA" w:rsidRDefault="002224A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4AA" w:rsidRDefault="002224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24AA" w:rsidRDefault="002224A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224AA" w:rsidRDefault="002224AA">
      <w:pPr>
        <w:pStyle w:val="ConsPlusTitle"/>
        <w:spacing w:before="280"/>
        <w:ind w:firstLine="540"/>
        <w:jc w:val="both"/>
        <w:outlineLvl w:val="1"/>
      </w:pPr>
      <w:bookmarkStart w:id="7" w:name="P180"/>
      <w:bookmarkEnd w:id="7"/>
      <w:r>
        <w:t>Статья 16. Приюты для животных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2224AA" w:rsidRDefault="002224AA">
      <w:pPr>
        <w:pStyle w:val="ConsPlusNormal"/>
        <w:spacing w:before="220"/>
        <w:ind w:firstLine="540"/>
        <w:jc w:val="both"/>
      </w:pPr>
      <w:bookmarkStart w:id="8" w:name="P188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дней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 несмываемыми метками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до наступления естественной смерти </w:t>
      </w:r>
      <w:r>
        <w:lastRenderedPageBreak/>
        <w:t>таких животных либо возврата таких животных на прежние места их обитания или передачи таких животных новым владельцам;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2224AA" w:rsidRDefault="002224AA">
      <w:pPr>
        <w:pStyle w:val="ConsPlusNormal"/>
        <w:spacing w:before="220"/>
        <w:ind w:firstLine="540"/>
        <w:jc w:val="both"/>
      </w:pPr>
      <w:bookmarkStart w:id="9" w:name="P198"/>
      <w:bookmarkEnd w:id="9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2224AA" w:rsidRDefault="002224AA">
      <w:pPr>
        <w:pStyle w:val="ConsPlusNormal"/>
        <w:spacing w:before="220"/>
        <w:ind w:firstLine="540"/>
        <w:jc w:val="both"/>
      </w:pPr>
      <w:bookmarkStart w:id="10" w:name="P199"/>
      <w:bookmarkEnd w:id="10"/>
      <w:r>
        <w:t xml:space="preserve">10. Перечень дополнительных сведений о поступивших в приют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5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2224AA" w:rsidRDefault="002224AA">
      <w:pPr>
        <w:pStyle w:val="ConsPlusTitle"/>
        <w:jc w:val="center"/>
      </w:pPr>
      <w:r>
        <w:t>ПО ОБРАЩЕНИЮ С ЖИВОТНЫМИ БЕЗ ВЛАДЕЛЬЦЕВ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2224AA" w:rsidRDefault="002224A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4AA" w:rsidRDefault="002224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24AA" w:rsidRDefault="002224A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224AA" w:rsidRDefault="002224AA">
      <w:pPr>
        <w:pStyle w:val="ConsPlusTitle"/>
        <w:spacing w:before="280"/>
        <w:ind w:firstLine="540"/>
        <w:jc w:val="both"/>
        <w:outlineLvl w:val="1"/>
      </w:pPr>
      <w:bookmarkStart w:id="11" w:name="P223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2224AA" w:rsidRDefault="002224AA">
      <w:pPr>
        <w:pStyle w:val="ConsPlusNormal"/>
        <w:spacing w:before="220"/>
        <w:ind w:firstLine="540"/>
        <w:jc w:val="both"/>
      </w:pPr>
      <w:bookmarkStart w:id="12" w:name="P227"/>
      <w:bookmarkEnd w:id="12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lastRenderedPageBreak/>
        <w:t>2. При отлове животных без владельцев должны соблюдаться следующие требования: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1) 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6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2224AA" w:rsidRDefault="002224AA">
      <w:pPr>
        <w:pStyle w:val="ConsPlusTitle"/>
        <w:jc w:val="center"/>
      </w:pPr>
      <w:r>
        <w:t>В ОБЛАСТИ ОБРАЩЕНИЯ С ЖИВОТНЫМИ</w:t>
      </w:r>
    </w:p>
    <w:p w:rsidR="002224AA" w:rsidRDefault="002224A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4AA" w:rsidRDefault="002224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24AA" w:rsidRDefault="002224A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224AA" w:rsidRDefault="002224AA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19. Государственный надзор в области обращения с животными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</w:t>
      </w:r>
      <w:proofErr w:type="gramEnd"/>
      <w:r>
        <w:t xml:space="preserve"> Федерации, уполномоченными на осуществление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2224AA" w:rsidRDefault="002224AA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3. </w:t>
      </w:r>
      <w:hyperlink r:id="rId38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5) пресекать правонарушения, связанные с нарушением требований законодательства </w:t>
      </w:r>
      <w:r>
        <w:lastRenderedPageBreak/>
        <w:t>Российской Федерации и иных нормативных правовых актов в области обращения с животными;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224AA" w:rsidRDefault="002224A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4AA" w:rsidRDefault="002224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24AA" w:rsidRDefault="002224A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224AA" w:rsidRDefault="002224AA">
      <w:pPr>
        <w:pStyle w:val="ConsPlusTitle"/>
        <w:spacing w:before="280"/>
        <w:ind w:firstLine="540"/>
        <w:jc w:val="both"/>
        <w:outlineLvl w:val="1"/>
      </w:pPr>
      <w:bookmarkStart w:id="13" w:name="P269"/>
      <w:bookmarkEnd w:id="13"/>
      <w:r>
        <w:t>Статья 20. Общественный контроль в области обращения с животными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lastRenderedPageBreak/>
        <w:t>3) участвовать в работе по просвещению населения в области обращения с животными;</w:t>
      </w:r>
    </w:p>
    <w:p w:rsidR="002224AA" w:rsidRDefault="002224AA">
      <w:pPr>
        <w:pStyle w:val="ConsPlusNormal"/>
        <w:spacing w:before="220"/>
        <w:ind w:firstLine="540"/>
        <w:jc w:val="both"/>
      </w:pPr>
      <w:proofErr w:type="gramStart"/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2224AA" w:rsidRDefault="002224AA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2224AA" w:rsidRDefault="002224AA">
      <w:pPr>
        <w:pStyle w:val="ConsPlusTitle"/>
        <w:jc w:val="center"/>
      </w:pPr>
      <w:r>
        <w:t>ФЕДЕРАЛЬНОГО ЗАКОНА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2224AA" w:rsidRDefault="002224A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4AA" w:rsidRDefault="002224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24AA" w:rsidRDefault="002224AA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224AA" w:rsidRDefault="002224AA">
      <w:pPr>
        <w:pStyle w:val="ConsPlusTitle"/>
        <w:spacing w:before="280"/>
        <w:ind w:firstLine="540"/>
        <w:jc w:val="both"/>
        <w:outlineLvl w:val="1"/>
      </w:pPr>
      <w:bookmarkStart w:id="14" w:name="P296"/>
      <w:bookmarkEnd w:id="14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</w:t>
      </w:r>
      <w:r>
        <w:lastRenderedPageBreak/>
        <w:t>и в порядке, которые установлены законодательством Российской Федерации.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2. Конфискованные дикие животные в неволе подлежат возвращению в среду их обитания. 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0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jc w:val="center"/>
        <w:outlineLvl w:val="0"/>
      </w:pPr>
      <w:r>
        <w:t>Глава 7. ЗАКЛЮЧИТЕЛЬНЫЕ ПОЛОЖЕНИЯ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 xml:space="preserve">Внести в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1) в </w:t>
      </w:r>
      <w:hyperlink r:id="rId42" w:history="1">
        <w:r>
          <w:rPr>
            <w:color w:val="0000FF"/>
          </w:rPr>
          <w:t>пункте 2 статьи 26.3</w:t>
        </w:r>
      </w:hyperlink>
      <w:r>
        <w:t>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а) в </w:t>
      </w:r>
      <w:hyperlink r:id="rId43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 xml:space="preserve">2016, N 26, ст. 3866; 2017, N 31, ст. 4751; N 50, ст. 7563; 2018, N </w:t>
      </w:r>
      <w:r>
        <w:lastRenderedPageBreak/>
        <w:t>31, ст. 4833) следующие изменения:</w:t>
      </w:r>
      <w:proofErr w:type="gramEnd"/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1) в </w:t>
      </w:r>
      <w:hyperlink r:id="rId47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2) в </w:t>
      </w:r>
      <w:hyperlink r:id="rId48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2224AA" w:rsidRDefault="002224AA">
      <w:pPr>
        <w:pStyle w:val="ConsPlusNormal"/>
        <w:spacing w:before="220"/>
        <w:ind w:firstLine="540"/>
        <w:jc w:val="both"/>
      </w:pPr>
      <w:r>
        <w:t xml:space="preserve">"54)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</w:t>
      </w:r>
      <w:proofErr w:type="gramStart"/>
      <w:r>
        <w:t>.".</w:t>
      </w:r>
      <w:proofErr w:type="gramEnd"/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hyperlink r:id="rId50" w:history="1">
        <w:proofErr w:type="gramStart"/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2224AA" w:rsidRDefault="002224AA">
      <w:pPr>
        <w:pStyle w:val="ConsPlusNormal"/>
        <w:spacing w:before="220"/>
        <w:ind w:firstLine="540"/>
        <w:jc w:val="both"/>
      </w:pPr>
      <w:bookmarkStart w:id="15" w:name="P331"/>
      <w:bookmarkEnd w:id="15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2224AA" w:rsidRDefault="002224AA">
      <w:pPr>
        <w:pStyle w:val="ConsPlusNormal"/>
        <w:spacing w:before="220"/>
        <w:ind w:firstLine="540"/>
        <w:jc w:val="both"/>
      </w:pPr>
      <w:bookmarkStart w:id="16" w:name="P332"/>
      <w:bookmarkEnd w:id="16"/>
      <w:r>
        <w:t xml:space="preserve">3. Животные, включенные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2224AA" w:rsidRDefault="002224AA">
      <w:pPr>
        <w:pStyle w:val="ConsPlusNormal"/>
        <w:spacing w:before="220"/>
        <w:ind w:firstLine="540"/>
        <w:jc w:val="both"/>
      </w:pPr>
      <w:bookmarkStart w:id="17" w:name="P333"/>
      <w:bookmarkEnd w:id="17"/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jc w:val="right"/>
      </w:pPr>
      <w:r>
        <w:t>Президент</w:t>
      </w:r>
    </w:p>
    <w:p w:rsidR="002224AA" w:rsidRDefault="002224AA">
      <w:pPr>
        <w:pStyle w:val="ConsPlusNormal"/>
        <w:jc w:val="right"/>
      </w:pPr>
      <w:r>
        <w:t>Российской Федерации</w:t>
      </w:r>
    </w:p>
    <w:p w:rsidR="002224AA" w:rsidRDefault="002224AA">
      <w:pPr>
        <w:pStyle w:val="ConsPlusNormal"/>
        <w:jc w:val="right"/>
      </w:pPr>
      <w:r>
        <w:t>В.ПУТИН</w:t>
      </w:r>
    </w:p>
    <w:p w:rsidR="002224AA" w:rsidRDefault="002224AA">
      <w:pPr>
        <w:pStyle w:val="ConsPlusNormal"/>
      </w:pPr>
      <w:r>
        <w:t>Москва, Кремль</w:t>
      </w:r>
    </w:p>
    <w:p w:rsidR="002224AA" w:rsidRDefault="002224AA">
      <w:pPr>
        <w:pStyle w:val="ConsPlusNormal"/>
        <w:spacing w:before="220"/>
      </w:pPr>
      <w:r>
        <w:t>27 декабря 2018 года</w:t>
      </w:r>
    </w:p>
    <w:p w:rsidR="002224AA" w:rsidRDefault="002224AA">
      <w:pPr>
        <w:pStyle w:val="ConsPlusNormal"/>
        <w:spacing w:before="220"/>
      </w:pPr>
      <w:r>
        <w:lastRenderedPageBreak/>
        <w:t>N 498-ФЗ</w:t>
      </w: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ind w:firstLine="540"/>
        <w:jc w:val="both"/>
      </w:pPr>
    </w:p>
    <w:p w:rsidR="002224AA" w:rsidRDefault="00222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B82" w:rsidRDefault="00F16B82"/>
    <w:sectPr w:rsidR="00F16B82" w:rsidSect="009F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A"/>
    <w:rsid w:val="002173D6"/>
    <w:rsid w:val="002224AA"/>
    <w:rsid w:val="00C40E90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05D6D098B65CD518D8C892A2CB8E5D5EE69A45894375EC6233B25F042B327ED655FD75D5DC86BD74EA7EDD9A44B4417F75636443DF53E8pBh5K" TargetMode="External"/><Relationship Id="rId18" Type="http://schemas.openxmlformats.org/officeDocument/2006/relationships/hyperlink" Target="consultantplus://offline/ref=A805D6D098B65CD518D8C892A2CB8E5D5EE19C44814A75EC6233B25F042B327ED655FD75D5DC86BD74EA7EDD9A44B4417F75636443DF53E8pBh5K" TargetMode="External"/><Relationship Id="rId26" Type="http://schemas.openxmlformats.org/officeDocument/2006/relationships/hyperlink" Target="consultantplus://offline/ref=A805D6D098B65CD518D8C892A2CB8E5D5EE09946804575EC6233B25F042B327EC455A579D5DD98BC7DFF288CDCp1h1K" TargetMode="External"/><Relationship Id="rId39" Type="http://schemas.openxmlformats.org/officeDocument/2006/relationships/hyperlink" Target="consultantplus://offline/ref=A805D6D098B65CD518D8C892A2CB8E5D5EE09946854175EC6233B25F042B327ED655FD75D5DC86BD74EA7EDD9A44B4417F75636443DF53E8pBh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05D6D098B65CD518D8C892A2CB8E5D5EE39C41884075EC6233B25F042B327ED655FD75D5DC86B87FEA7EDD9A44B4417F75636443DF53E8pBh5K" TargetMode="External"/><Relationship Id="rId34" Type="http://schemas.openxmlformats.org/officeDocument/2006/relationships/hyperlink" Target="consultantplus://offline/ref=A805D6D098B65CD518D8C892A2CB8E5D5EE0964F884775EC6233B25F042B327ED655FD71DCD7D2EC39B4278CDF0FB84160696266p5hDK" TargetMode="External"/><Relationship Id="rId42" Type="http://schemas.openxmlformats.org/officeDocument/2006/relationships/hyperlink" Target="consultantplus://offline/ref=A805D6D098B65CD518D8C892A2CB8E5D5EE59A45894375EC6233B25F042B327ED655FD75D5DC85BF74EA7EDD9A44B4417F75636443DF53E8pBh5K" TargetMode="External"/><Relationship Id="rId47" Type="http://schemas.openxmlformats.org/officeDocument/2006/relationships/hyperlink" Target="consultantplus://offline/ref=A805D6D098B65CD518D8C892A2CB8E5D5EE49E45814775EC6233B25F042B327ED655FD72D6DB8DE92CA57F81DE10A7407E7560645FpDhDK" TargetMode="External"/><Relationship Id="rId50" Type="http://schemas.openxmlformats.org/officeDocument/2006/relationships/hyperlink" Target="consultantplus://offline/ref=A805D6D098B65CD518D8C892A2CB8E5D5FED9947834575EC6233B25F042B327ED655FD75D5DC84BD78EA7EDD9A44B4417F75636443DF53E8pBh5K" TargetMode="External"/><Relationship Id="rId7" Type="http://schemas.openxmlformats.org/officeDocument/2006/relationships/hyperlink" Target="consultantplus://offline/ref=A805D6D098B65CD518D8C892A2CB8E5D5EE69E45814475EC6233B25F042B327ED655FD75D5DC86BD75EA7EDD9A44B4417F75636443DF53E8pBh5K" TargetMode="External"/><Relationship Id="rId12" Type="http://schemas.openxmlformats.org/officeDocument/2006/relationships/hyperlink" Target="consultantplus://offline/ref=A805D6D098B65CD518D8C892A2CB8E5D5EE19C43814275EC6233B25F042B327ED655FD75D5DC86BC7DEA7EDD9A44B4417F75636443DF53E8pBh5K" TargetMode="External"/><Relationship Id="rId17" Type="http://schemas.openxmlformats.org/officeDocument/2006/relationships/hyperlink" Target="consultantplus://offline/ref=A805D6D098B65CD518D8C892A2CB8E5D5EE19E41834375EC6233B25F042B327ED655FD75D5DC86BC7DEA7EDD9A44B4417F75636443DF53E8pBh5K" TargetMode="External"/><Relationship Id="rId25" Type="http://schemas.openxmlformats.org/officeDocument/2006/relationships/hyperlink" Target="consultantplus://offline/ref=A805D6D098B65CD518D8C892A2CB8E5D5EE69D43874175EC6233B25F042B327ED655FD75D5DC86BD75EA7EDD9A44B4417F75636443DF53E8pBh5K" TargetMode="External"/><Relationship Id="rId33" Type="http://schemas.openxmlformats.org/officeDocument/2006/relationships/hyperlink" Target="consultantplus://offline/ref=A805D6D098B65CD518D8C892A2CB8E5D5EE69A45894375EC6233B25F042B327ED655FD75D5DC86BD74EA7EDD9A44B4417F75636443DF53E8pBh5K" TargetMode="External"/><Relationship Id="rId38" Type="http://schemas.openxmlformats.org/officeDocument/2006/relationships/hyperlink" Target="consultantplus://offline/ref=A805D6D098B65CD518D8C892A2CB8E5D5EE69745884A75EC6233B25F042B327ED655FD75D5DC86BD74EA7EDD9A44B4417F75636443DF53E8pBh5K" TargetMode="External"/><Relationship Id="rId46" Type="http://schemas.openxmlformats.org/officeDocument/2006/relationships/hyperlink" Target="consultantplus://offline/ref=A805D6D098B65CD518D8C892A2CB8E5D5EE49E45814775EC6233B25F042B327EC455A579D5DD98BC7DFF288CDCp1h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05D6D098B65CD518D8C892A2CB8E5D5EE69745884A75EC6233B25F042B327ED655FD75D5DC86BD74EA7EDD9A44B4417F75636443DF53E8pBh5K" TargetMode="External"/><Relationship Id="rId20" Type="http://schemas.openxmlformats.org/officeDocument/2006/relationships/hyperlink" Target="consultantplus://offline/ref=A805D6D098B65CD518D8C892A2CB8E5D5EE39C41884075EC6233B25F042B327ED655FD75D5DC86B578EA7EDD9A44B4417F75636443DF53E8pBh5K" TargetMode="External"/><Relationship Id="rId29" Type="http://schemas.openxmlformats.org/officeDocument/2006/relationships/hyperlink" Target="consultantplus://offline/ref=A805D6D098B65CD518D8C892A2CB8E5D5EE19C43814275EC6233B25F042B327ED655FD75D5DC86BC7DEA7EDD9A44B4417F75636443DF53E8pBh5K" TargetMode="External"/><Relationship Id="rId41" Type="http://schemas.openxmlformats.org/officeDocument/2006/relationships/hyperlink" Target="consultantplus://offline/ref=A805D6D098B65CD518D8C892A2CB8E5D5EE59A45894375EC6233B25F042B327EC455A579D5DD98BC7DFF288CDCp1h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5D6D098B65CD518D8C892A2CB8E5D5EE0964E804475EC6233B25F042B327ED655FD75D5DC86BF78EA7EDD9A44B4417F75636443DF53E8pBh5K" TargetMode="External"/><Relationship Id="rId11" Type="http://schemas.openxmlformats.org/officeDocument/2006/relationships/hyperlink" Target="consultantplus://offline/ref=A805D6D098B65CD518D8C892A2CB8E5D5EE69E45814475EC6233B25F042B327ED655FD75D5DC86BD75EA7EDD9A44B4417F75636443DF53E8pBh5K" TargetMode="External"/><Relationship Id="rId24" Type="http://schemas.openxmlformats.org/officeDocument/2006/relationships/hyperlink" Target="consultantplus://offline/ref=A805D6D098B65CD518D8C892A2CB8E5D5EE6964F814A75EC6233B25F042B327ED655FD75D5DC86BD75EA7EDD9A44B4417F75636443DF53E8pBh5K" TargetMode="External"/><Relationship Id="rId32" Type="http://schemas.openxmlformats.org/officeDocument/2006/relationships/hyperlink" Target="consultantplus://offline/ref=A805D6D098B65CD518D8C892A2CB8E5D5EE19C43814275EC6233B25F042B327ED655FD75D5DC86BC7DEA7EDD9A44B4417F75636443DF53E8pBh5K" TargetMode="External"/><Relationship Id="rId37" Type="http://schemas.openxmlformats.org/officeDocument/2006/relationships/hyperlink" Target="consultantplus://offline/ref=A805D6D098B65CD518D8C892A2CB8E5D5EE19F40894175EC6233B25F042B327ED655FD75D5DC86B47EEA7EDD9A44B4417F75636443DF53E8pBh5K" TargetMode="External"/><Relationship Id="rId40" Type="http://schemas.openxmlformats.org/officeDocument/2006/relationships/hyperlink" Target="consultantplus://offline/ref=A805D6D098B65CD518D8C892A2CB8E5D5EE19E41834375EC6233B25F042B327ED655FD75D5DC86BC7DEA7EDD9A44B4417F75636443DF53E8pBh5K" TargetMode="External"/><Relationship Id="rId45" Type="http://schemas.openxmlformats.org/officeDocument/2006/relationships/hyperlink" Target="consultantplus://offline/ref=A805D6D098B65CD518D8C892A2CB8E5D5EE59A45894375EC6233B25F042B327ED655FD75D5DC82B879EA7EDD9A44B4417F75636443DF53E8pBh5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805D6D098B65CD518D8C892A2CB8E5D5EE19F40894175EC6233B25F042B327ED655FD75D5DC86B47EEA7EDD9A44B4417F75636443DF53E8pBh5K" TargetMode="External"/><Relationship Id="rId15" Type="http://schemas.openxmlformats.org/officeDocument/2006/relationships/hyperlink" Target="consultantplus://offline/ref=A805D6D098B65CD518D8C892A2CB8E5D5EE69D43874175EC6233B25F042B327ED655FD75D5DC86BD75EA7EDD9A44B4417F75636443DF53E8pBh5K" TargetMode="External"/><Relationship Id="rId23" Type="http://schemas.openxmlformats.org/officeDocument/2006/relationships/hyperlink" Target="consultantplus://offline/ref=A805D6D098B65CD518D8C892A2CB8E5D5EE09946804475EC6233B25F042B327ED655FD70D5D58DE92CA57F81DE10A7407E7560645FpDhDK" TargetMode="External"/><Relationship Id="rId28" Type="http://schemas.openxmlformats.org/officeDocument/2006/relationships/hyperlink" Target="consultantplus://offline/ref=A805D6D098B65CD518D8C892A2CB8E5D5EE79940804775EC6233B25F042B327ED655FD75D5DC86BD75EA7EDD9A44B4417F75636443DF53E8pBh5K" TargetMode="External"/><Relationship Id="rId36" Type="http://schemas.openxmlformats.org/officeDocument/2006/relationships/hyperlink" Target="consultantplus://offline/ref=A805D6D098B65CD518D8C892A2CB8E5D5EE69D43874175EC6233B25F042B327ED655FD75D5DC86BD75EA7EDD9A44B4417F75636443DF53E8pBh5K" TargetMode="External"/><Relationship Id="rId49" Type="http://schemas.openxmlformats.org/officeDocument/2006/relationships/hyperlink" Target="consultantplus://offline/ref=A805D6D098B65CD518D8C892A2CB8E5D5EE49E46834075EC6233B25F042B327ED655FD75D5DC87BD7DEA7EDD9A44B4417F75636443DF53E8pBh5K" TargetMode="External"/><Relationship Id="rId10" Type="http://schemas.openxmlformats.org/officeDocument/2006/relationships/hyperlink" Target="consultantplus://offline/ref=A805D6D098B65CD518D8C892A2CB8E5D5EE69E42804175EC6233B25F042B327ED655FD75D5DC86BD75EA7EDD9A44B4417F75636443DF53E8pBh5K" TargetMode="External"/><Relationship Id="rId19" Type="http://schemas.openxmlformats.org/officeDocument/2006/relationships/hyperlink" Target="consultantplus://offline/ref=A805D6D098B65CD518D8C892A2CB8E5D5EE39C41884075EC6233B25F042B327ED655FD75D5DC86BC7FEA7EDD9A44B4417F75636443DF53E8pBh5K" TargetMode="External"/><Relationship Id="rId31" Type="http://schemas.openxmlformats.org/officeDocument/2006/relationships/hyperlink" Target="consultantplus://offline/ref=A805D6D098B65CD518D8C892A2CB8E5D5EE69E45814475EC6233B25F042B327ED655FD75D5DC86BD75EA7EDD9A44B4417F75636443DF53E8pBh5K" TargetMode="External"/><Relationship Id="rId44" Type="http://schemas.openxmlformats.org/officeDocument/2006/relationships/hyperlink" Target="consultantplus://offline/ref=A805D6D098B65CD518D8C892A2CB8E5D5EE59A45894375EC6233B25F042B327ED655FD75D5DC85BF74EA7EDD9A44B4417F75636443DF53E8pBh5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05D6D098B65CD518D8C892A2CB8E5D5EE79940804775EC6233B25F042B327ED655FD75D5DC86BD75EA7EDD9A44B4417F75636443DF53E8pBh5K" TargetMode="External"/><Relationship Id="rId14" Type="http://schemas.openxmlformats.org/officeDocument/2006/relationships/hyperlink" Target="consultantplus://offline/ref=A805D6D098B65CD518D8C892A2CB8E5D5EE6964F814A75EC6233B25F042B327ED655FD75D5DC86BD75EA7EDD9A44B4417F75636443DF53E8pBh5K" TargetMode="External"/><Relationship Id="rId22" Type="http://schemas.openxmlformats.org/officeDocument/2006/relationships/hyperlink" Target="consultantplus://offline/ref=A805D6D098B65CD518D8C892A2CB8E5D5EE39C41884075EC6233B25F042B327ED655FD75D5DC86BE7DEA7EDD9A44B4417F75636443DF53E8pBh5K" TargetMode="External"/><Relationship Id="rId27" Type="http://schemas.openxmlformats.org/officeDocument/2006/relationships/hyperlink" Target="consultantplus://offline/ref=A805D6D098B65CD518D8C892A2CB8E5D5EE79940804675EC6233B25F042B327ED655FD75D5DC86BD75EA7EDD9A44B4417F75636443DF53E8pBh5K" TargetMode="External"/><Relationship Id="rId30" Type="http://schemas.openxmlformats.org/officeDocument/2006/relationships/hyperlink" Target="consultantplus://offline/ref=A805D6D098B65CD518D8C892A2CB8E5D5EE69E42804175EC6233B25F042B327ED655FD75D5DC86BD75EA7EDD9A44B4417F75636443DF53E8pBh5K" TargetMode="External"/><Relationship Id="rId35" Type="http://schemas.openxmlformats.org/officeDocument/2006/relationships/hyperlink" Target="consultantplus://offline/ref=A805D6D098B65CD518D8C892A2CB8E5D5EE6964F814A75EC6233B25F042B327ED655FD75D5DC86BD75EA7EDD9A44B4417F75636443DF53E8pBh5K" TargetMode="External"/><Relationship Id="rId43" Type="http://schemas.openxmlformats.org/officeDocument/2006/relationships/hyperlink" Target="consultantplus://offline/ref=A805D6D098B65CD518D8C892A2CB8E5D5EE59A45894375EC6233B25F042B327ED655FD77D0DF8DE92CA57F81DE10A7407E7560645FpDhDK" TargetMode="External"/><Relationship Id="rId48" Type="http://schemas.openxmlformats.org/officeDocument/2006/relationships/hyperlink" Target="consultantplus://offline/ref=A805D6D098B65CD518D8C892A2CB8E5D5EE49E45814775EC6233B25F042B327ED655FD72D6D48DE92CA57F81DE10A7407E7560645FpDhDK" TargetMode="External"/><Relationship Id="rId8" Type="http://schemas.openxmlformats.org/officeDocument/2006/relationships/hyperlink" Target="consultantplus://offline/ref=A805D6D098B65CD518D8C892A2CB8E5D5EE79940804675EC6233B25F042B327ED655FD75D5DC86BD75EA7EDD9A44B4417F75636443DF53E8pBh5K" TargetMode="External"/><Relationship Id="rId51" Type="http://schemas.openxmlformats.org/officeDocument/2006/relationships/hyperlink" Target="consultantplus://offline/ref=A805D6D098B65CD518D8C892A2CB8E5D5EE79940804675EC6233B25F042B327ED655FD75D5DC86BD75EA7EDD9A44B4417F75636443DF53E8pB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8281</Words>
  <Characters>47202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В. Бочкарев</dc:creator>
  <cp:lastModifiedBy>Геннадий В. Бочкарев</cp:lastModifiedBy>
  <cp:revision>1</cp:revision>
  <dcterms:created xsi:type="dcterms:W3CDTF">2020-10-01T10:33:00Z</dcterms:created>
  <dcterms:modified xsi:type="dcterms:W3CDTF">2020-10-01T10:34:00Z</dcterms:modified>
</cp:coreProperties>
</file>