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DC" w:rsidRDefault="00A354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54DC" w:rsidRDefault="00A354DC">
      <w:pPr>
        <w:pStyle w:val="ConsPlusNormal"/>
        <w:jc w:val="both"/>
        <w:outlineLvl w:val="0"/>
      </w:pPr>
    </w:p>
    <w:p w:rsidR="00A354DC" w:rsidRDefault="00A354DC">
      <w:pPr>
        <w:pStyle w:val="ConsPlusNormal"/>
        <w:outlineLvl w:val="0"/>
      </w:pPr>
      <w:r>
        <w:t>Зарегистрировано в Минюсте России 30 ноября 2021 г. N 66084</w:t>
      </w:r>
    </w:p>
    <w:p w:rsidR="00A354DC" w:rsidRDefault="00A35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354DC" w:rsidRDefault="00A354DC">
      <w:pPr>
        <w:pStyle w:val="ConsPlusTitle"/>
        <w:jc w:val="center"/>
      </w:pPr>
    </w:p>
    <w:p w:rsidR="00A354DC" w:rsidRDefault="00A354DC">
      <w:pPr>
        <w:pStyle w:val="ConsPlusTitle"/>
        <w:jc w:val="center"/>
      </w:pPr>
      <w:r>
        <w:t>ПРИКАЗ</w:t>
      </w:r>
    </w:p>
    <w:p w:rsidR="00A354DC" w:rsidRDefault="00A354DC">
      <w:pPr>
        <w:pStyle w:val="ConsPlusTitle"/>
        <w:jc w:val="center"/>
      </w:pPr>
      <w:r>
        <w:t>от 24 ноября 2021 г. N 793</w:t>
      </w:r>
    </w:p>
    <w:p w:rsidR="00A354DC" w:rsidRDefault="00A354DC">
      <w:pPr>
        <w:pStyle w:val="ConsPlusTitle"/>
        <w:jc w:val="center"/>
      </w:pPr>
    </w:p>
    <w:p w:rsidR="00A354DC" w:rsidRDefault="00A354DC">
      <w:pPr>
        <w:pStyle w:val="ConsPlusTitle"/>
        <w:jc w:val="center"/>
      </w:pPr>
      <w:r>
        <w:t>ОБ УТВЕРЖДЕНИИ ВЕТЕРИНАРНЫХ ПРАВИЛ</w:t>
      </w:r>
    </w:p>
    <w:p w:rsidR="00A354DC" w:rsidRDefault="00A354DC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A354DC" w:rsidRDefault="00A354DC">
      <w:pPr>
        <w:pStyle w:val="ConsPlusTitle"/>
        <w:jc w:val="center"/>
      </w:pPr>
      <w:r>
        <w:t>РЫБЫ, ВОДНЫХ БЕСПОЗВОНОЧНЫХ И РЫБНОЙ ПРОДУКЦИИ ИЗ НИХ,</w:t>
      </w:r>
    </w:p>
    <w:p w:rsidR="00A354DC" w:rsidRDefault="00A354DC">
      <w:pPr>
        <w:pStyle w:val="ConsPlusTitle"/>
        <w:jc w:val="center"/>
      </w:pPr>
      <w:r>
        <w:t>ПРЕДНАЗНАЧЕННЫХ ДЛЯ ПЕРЕРАБОТКИ И РЕАЛИЗАЦИИ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2021, N 24, ст. 4197)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Минсельхоза России от 13 октября 2008 г. N 462 "Об утверждении Правил ветеринарно-санитарной экспертизы морских рыб и икры" (зарегистрирован Минюстом России 23 марта 2009 г., регистрационный N 13568).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до 1 марта 2028 г.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right"/>
      </w:pPr>
      <w:r>
        <w:t>Министр</w:t>
      </w:r>
    </w:p>
    <w:p w:rsidR="00A354DC" w:rsidRDefault="00A354DC">
      <w:pPr>
        <w:pStyle w:val="ConsPlusNormal"/>
        <w:jc w:val="right"/>
      </w:pPr>
      <w:r>
        <w:t>Д.Н.ПАТРУШЕВ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right"/>
        <w:outlineLvl w:val="0"/>
      </w:pPr>
      <w:r>
        <w:t>Утверждены</w:t>
      </w:r>
    </w:p>
    <w:p w:rsidR="00A354DC" w:rsidRDefault="00A354DC">
      <w:pPr>
        <w:pStyle w:val="ConsPlusNormal"/>
        <w:jc w:val="right"/>
      </w:pPr>
      <w:r>
        <w:t>приказом Минсельхоза России</w:t>
      </w:r>
    </w:p>
    <w:p w:rsidR="00A354DC" w:rsidRDefault="00A354DC">
      <w:pPr>
        <w:pStyle w:val="ConsPlusNormal"/>
        <w:jc w:val="right"/>
      </w:pPr>
      <w:r>
        <w:t>от 24 ноября 2021 г. N 793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Title"/>
        <w:jc w:val="center"/>
      </w:pPr>
      <w:bookmarkStart w:id="0" w:name="P30"/>
      <w:bookmarkEnd w:id="0"/>
      <w:r>
        <w:t>ВЕТЕРИНАРНЫЕ ПРАВИЛА</w:t>
      </w:r>
    </w:p>
    <w:p w:rsidR="00A354DC" w:rsidRDefault="00A354DC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A354DC" w:rsidRDefault="00A354DC">
      <w:pPr>
        <w:pStyle w:val="ConsPlusTitle"/>
        <w:jc w:val="center"/>
      </w:pPr>
      <w:r>
        <w:t>РЫБЫ, ВОДНЫХ БЕСПОЗВОНОЧНЫХ И РЫБНОЙ ПРОДУКЦИИ ИЗ НИХ,</w:t>
      </w:r>
    </w:p>
    <w:p w:rsidR="00A354DC" w:rsidRDefault="00A354DC">
      <w:pPr>
        <w:pStyle w:val="ConsPlusTitle"/>
        <w:jc w:val="center"/>
      </w:pPr>
      <w:r>
        <w:t>ПРЕДНАЗНАЧЕННЫХ ДЛЯ ПЕРЕРАБОТКИ И РЕАЛИЗАЦИИ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Title"/>
        <w:jc w:val="center"/>
        <w:outlineLvl w:val="1"/>
      </w:pPr>
      <w:r>
        <w:t>I. Общие положения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 xml:space="preserve">1. Ветеринарные правила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 (далее - Правила), устанавливают обязательные для исполнения требования </w:t>
      </w:r>
      <w:r>
        <w:lastRenderedPageBreak/>
        <w:t>физическими лицами и юридическими лицами при назначении и проведении ветеринарно-санитарной экспертизы рыбы, водных беспозвоночных и рыбной продукции из них, предназначенных для переработки и реализации (далее - ветеринарно-санитарная экспертиза).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2. Ветеринарно-санитарной экспертизе перед выпуском в обращение на территории Российской Федерации подлежат: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живая рыба и рыба-сырец (свежая) (далее - рыба), живые и свежие водные беспозвоночные (далее - водные беспозвоночные), пищевая рыбная продукция животного происхождения, изготовленная из них в том числе на производственных, приемо-транспортных и рыболовных судах (далее - суда) &lt;1&gt;, не прошедшая переработку (обработку) &lt;2&gt; (далее - рыбная продукция), предназначенная для переработки и (или) реализации, в том числе на розничном рынке &lt;3&gt; (далее - рынок);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24</w:t>
        </w:r>
      </w:hyperlink>
      <w:r>
        <w:t xml:space="preserve"> технического регламента Евразийского экономического союза "О безопасности рыбы и рыбной продукции" (ТР ЕАЭС 040/2016), принятого Решением Совета Евразийской экономической комиссии от 18 октября 2016 г. N 162 (официальный сайт Евразийского экономического союза eaeunion.org, 20 марта 2017 г.), являющимся обязательным для Российской Федерации в соответствии с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 (далее - технический регламент "О безопасности рыбы и рыбной продукции").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Подпункт "а" пункта 2</w:t>
        </w:r>
      </w:hyperlink>
      <w:r>
        <w:t xml:space="preserve"> и </w:t>
      </w:r>
      <w:hyperlink r:id="rId13" w:history="1">
        <w:r>
          <w:rPr>
            <w:color w:val="0000FF"/>
          </w:rPr>
          <w:t>пункт 4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Подпункт 2 статьи 3</w:t>
        </w:r>
      </w:hyperlink>
      <w:r>
        <w:t xml:space="preserve"> Федерального закона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Федерации, 2007, N 1, ст. 34).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пищевая рыбная продукция непромышленного изготовления, прошедшая переработку (обработку) &lt;4&gt; (далее - переработанная пищевая рыбная продукция), реализуемая на рынке.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Статья 4</w:t>
        </w:r>
      </w:hyperlink>
      <w:r>
        <w:t xml:space="preserve"> технического регламента "О безопасности пищевой продукции"; </w:t>
      </w:r>
      <w:hyperlink r:id="rId16" w:history="1">
        <w:r>
          <w:rPr>
            <w:color w:val="0000FF"/>
          </w:rPr>
          <w:t>раздел II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Рыба, водные беспозвоночные и рыбная продукция, произведенные на судах, подлежат ветеринарно-санитарной экспертизе после доставки на берег перед выпуском в обращение.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3. Действие Правил не распространяется на: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рыбу, водных беспозвоночных и рыбную продукцию, производимую гражданами в домашних условиях и (или) в личных подсобных хозяйствах, а также процессы производства, хранения, перевозки и утилизации рыбы, водных беспозвоночных и рыбной продукции, предназначенной только для личного потребления и не предназначенной для выпуска в обращение на территории Российской Федерации &lt;5&gt;;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Подпункт "д" пункта 3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lastRenderedPageBreak/>
        <w:t>водных млекопитающих, в том числе продукцию из них.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4. Ветеринарно-санитарной экспертизе не подлежат: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рыбная продукция, прошедшая термическую обработку (кроме замораживания и охлаждения), копчение, консервирование, созревание, посол, а также сушку, маринование, концентрирование, экстракцию, экструзию или сочетание этих процессов &lt;6&gt;, за исключением переработанной пищевой рыбной продукции, реализуемой на рынке &lt;7&gt;;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1 статьи 30</w:t>
        </w:r>
      </w:hyperlink>
      <w:r>
        <w:t xml:space="preserve"> технического регламента Таможенного союза "О безопасности пищевой продукции", принятого Решением Комиссии Таможенного союза от 9 декабря 2011 г. N 880 (официальный сайт Комиссии Таможенного союза tsouz.ru, 15 декабря 2011 г.; официальный сайт Евразийского экономического союза eaeunion.org, 27 декабря 2019 г.), являющимся обязательным для Российской Федерации в соответствии с </w:t>
      </w:r>
      <w:hyperlink r:id="rId19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2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(далее - технический регламент "О безопасности пищевой продукции"), и </w:t>
      </w:r>
      <w:hyperlink r:id="rId22" w:history="1">
        <w:r>
          <w:rPr>
            <w:color w:val="0000FF"/>
          </w:rPr>
          <w:t>пункт 4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Пункт 85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партии &lt;8&gt; рыбы, водных беспозвоночных и рыбной продукции, ранее подвергнутые ветеринарно-санитарной экспертизе, а также партии рыбы, водных беспозвоночных и рыбной продукции, сформированные из ранее подвергнутых ветеринарно-санитарной экспертизе партий рыбы, водных беспозвоночных и рыбной продукции.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Статья 4</w:t>
        </w:r>
      </w:hyperlink>
      <w:r>
        <w:t xml:space="preserve"> технического регламента "О безопасности пищевой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5. 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государственное управление в области обеспечения безопасности Российской Федерации, органами исполнительной власти субъектов Российской Федерации в области ветеринарии (далее соответственно - Госветслужба, ветеринарные службы) &lt;9&gt; в пределах своей компетенции.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5" w:history="1">
        <w:r>
          <w:rPr>
            <w:color w:val="0000FF"/>
          </w:rPr>
          <w:t>Часть седьмая статьи 21</w:t>
        </w:r>
      </w:hyperlink>
      <w:r>
        <w:t xml:space="preserve"> Закона Российской Федерации от 14 мая 1993 г. N 4979-1 "О </w:t>
      </w:r>
      <w:r>
        <w:lastRenderedPageBreak/>
        <w:t>ветеринарии".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6. Ветеринарно-санитарная экспертиза назначается в целях: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установления соответствия рыбы, водных беспозвоночных и рыбной продукции требованиям безопасности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"О безопасности пищевой продукции" и технического </w:t>
      </w:r>
      <w:hyperlink r:id="rId27" w:history="1">
        <w:r>
          <w:rPr>
            <w:color w:val="0000FF"/>
          </w:rPr>
          <w:t>регламента</w:t>
        </w:r>
      </w:hyperlink>
      <w:r>
        <w:t xml:space="preserve"> "О безопасности рыбы и рыбной продукции";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установления благополучия в ветеринарном отношении хозяйств (производственных объектов) происхождения рыбы, водных беспозвоночных, из которых получены рыба, водные беспозвоночные и рыбная продукция, подлежащие ветеринарно-санитарной экспертизе (далее - хозяйства) &lt;10&gt;;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Пункт 2 части 2 статьи 30</w:t>
        </w:r>
      </w:hyperlink>
      <w:r>
        <w:t xml:space="preserve"> технического регламента Таможенного союза "О безопасности пищевой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определения пригодности рыбы, водных беспозвоночных и рыбной продукции к использованию для пищевых целей &lt;11&gt;.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7.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Госветслужбы &lt;12&gt; (далее - специалисты Госветслужбы).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0" w:history="1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31" w:history="1">
        <w:r>
          <w:rPr>
            <w:color w:val="0000FF"/>
          </w:rPr>
          <w:t>пункт 2 статьи 5</w:t>
        </w:r>
      </w:hyperlink>
      <w:r>
        <w:t xml:space="preserve"> Закона Российской Федерации от 14 мая 1993 г. N 4979-1 "О ветеринарии".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8. Решение о назначении ветеринарно-санитарной экспертизы принимается специалистом Госветслужбы при непосредственном обращении собственника (владельца) рыбы, водных беспозвоночных и рыбной продукции или его уполномоченного представителя (далее - владелец) в орган или организацию, входящие в систему Госветслужбы, по выбору владельца.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1" w:name="P88"/>
      <w:bookmarkEnd w:id="1"/>
      <w:r>
        <w:t xml:space="preserve">9. Отбор проб рыбы, водных беспозвоночных и рыбной продукции для проведения ветеринарно-санитарной экспертизы осуществляется специалистами Госветслужбы при содействии владельца в соответствии со стандартами, содержащими правила отбора проб рыбы, водных беспозвоночных и рыбной продукции, включенными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пищевой продукции" (ТР ТС 021/2011) и осуществления оценки соответствия объектов технического регулирования, утвержденный Решением Коллегии Евразийской экономической комиссии от 24 декабря 2019 г. N 236 (официальный сайт Евразийского экономического союза eaeunion.org, 27 декабря 2019 г.), и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</w:t>
      </w:r>
      <w:r>
        <w:lastRenderedPageBreak/>
        <w:t>технического регламента Евразийского экономического союза "О безопасности рыбы и рыбной продукции" (ТР ЕАЭС 040/2016) и осуществления оценки соответствия объектов технического регулирования, утвержденный Решением Коллегии Евразийской экономической комиссии от 29 августа 2017 г. N 106 (официальный сайт Евразийского экономического союза eaeunion.org, 31 августа 2017 г.) (далее - Перечни стандартов) &lt;13&gt;.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&lt;13&gt; Решения являются обязательными для Российской Федерации в соответствии с </w:t>
      </w:r>
      <w:hyperlink r:id="rId34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Title"/>
        <w:jc w:val="center"/>
        <w:outlineLvl w:val="1"/>
      </w:pPr>
      <w:r>
        <w:t>III. Проведение ветеринарно-санитарной экспертизы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10. В рамках проведения ветеринарно-санитарной экспертизы осуществляются: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рассмотрение представленных владельцем сведений, предусмотренных </w:t>
      </w:r>
      <w:hyperlink w:anchor="P109" w:history="1">
        <w:r>
          <w:rPr>
            <w:color w:val="0000FF"/>
          </w:rPr>
          <w:t>пунктом 12</w:t>
        </w:r>
      </w:hyperlink>
      <w:r>
        <w:t xml:space="preserve"> Правил;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анализ информации о результатах мониторинга безопасности района добычи (вылова) водных биологических ресурсов &lt;14&gt;, опубликованной на официальном сайте Федеральной службы по ветеринарному и фитосанитарному надзору в информационно-телекоммуникационной сети "Интернет" (далее - результаты мониторинга);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6" w:history="1">
        <w:r>
          <w:rPr>
            <w:color w:val="0000FF"/>
          </w:rPr>
          <w:t>Пункты 7</w:t>
        </w:r>
      </w:hyperlink>
      <w:r>
        <w:t xml:space="preserve">, </w:t>
      </w:r>
      <w:hyperlink r:id="rId37" w:history="1">
        <w:r>
          <w:rPr>
            <w:color w:val="0000FF"/>
          </w:rPr>
          <w:t>8</w:t>
        </w:r>
      </w:hyperlink>
      <w:r>
        <w:t xml:space="preserve"> Правил осуществления мониторинга ветеринарной безопасности районов добычи (вылова) водных биологических ресурсов, утвержденных постановлением Правительства Российской Федерации от 23 июля 2016 г. N 718 (Собрание законодательства Российский Федерации, 2016, N 31, ст. 5032).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>отбор проб рыбы, водных беспозвоночных и рыбной продукции для проведения ветеринарно-санитарной-экспертизы;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подготовка проб рыбы, водных беспозвоночных и рыбной продукции в соответствии с </w:t>
      </w:r>
      <w:hyperlink r:id="rId38" w:history="1">
        <w:r>
          <w:rPr>
            <w:color w:val="0000FF"/>
          </w:rPr>
          <w:t>Перечнями</w:t>
        </w:r>
      </w:hyperlink>
      <w:r>
        <w:t xml:space="preserve"> стандартов и проведение исследований, предусмотренных </w:t>
      </w:r>
      <w:hyperlink w:anchor="P12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32" w:history="1">
        <w:r>
          <w:rPr>
            <w:color w:val="0000FF"/>
          </w:rPr>
          <w:t>третьим подпункта "а" пункта 15</w:t>
        </w:r>
      </w:hyperlink>
      <w:r>
        <w:t xml:space="preserve"> и </w:t>
      </w:r>
      <w:hyperlink w:anchor="P15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55" w:history="1">
        <w:r>
          <w:rPr>
            <w:color w:val="0000FF"/>
          </w:rPr>
          <w:t>третьим подпункта "а" пункта 16</w:t>
        </w:r>
      </w:hyperlink>
      <w:r>
        <w:t xml:space="preserve"> Правил;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направление проб рыбы, водных беспозвоночных и рыбной продукции для проведения лабораторных исследований, предусмотренных </w:t>
      </w:r>
      <w:hyperlink w:anchor="P13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137" w:history="1">
        <w:r>
          <w:rPr>
            <w:color w:val="0000FF"/>
          </w:rPr>
          <w:t>пятым подпункта "а"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подпунктом "б" пункта 15</w:t>
        </w:r>
      </w:hyperlink>
      <w:r>
        <w:t xml:space="preserve">, </w:t>
      </w:r>
      <w:hyperlink w:anchor="P159" w:history="1">
        <w:r>
          <w:rPr>
            <w:color w:val="0000FF"/>
          </w:rPr>
          <w:t>абзацем четвертым подпункта "а"</w:t>
        </w:r>
      </w:hyperlink>
      <w:r>
        <w:t xml:space="preserve">, </w:t>
      </w:r>
      <w:hyperlink w:anchor="P16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64" w:history="1">
        <w:r>
          <w:rPr>
            <w:color w:val="0000FF"/>
          </w:rPr>
          <w:t>"в" пункта 16</w:t>
        </w:r>
      </w:hyperlink>
      <w:r>
        <w:t xml:space="preserve"> Правил, в лабораторию (испытательный центр), входящую в систему органов и учреждений Госветслужбы, или иную лабораторию (испытательный центр), аккредитованную в национальной системе аккредитации для проведения лабораторных исследований (далее - лаборатория), по выбору владельца;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принятие решения по результатам проведенных исследований.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Если результаты мониторинга свидетельствуют о соответствии добытых (выловленных) в этих районах водных биологических ресурсов требованиям по отдельным показателям, предусмотренным </w:t>
      </w:r>
      <w:hyperlink w:anchor="P132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137" w:history="1">
        <w:r>
          <w:rPr>
            <w:color w:val="0000FF"/>
          </w:rPr>
          <w:t>пятым подпункта "а"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подпунктом "б" пункта 15</w:t>
        </w:r>
      </w:hyperlink>
      <w:r>
        <w:t xml:space="preserve">, </w:t>
      </w:r>
      <w:hyperlink w:anchor="P155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59" w:history="1">
        <w:r>
          <w:rPr>
            <w:color w:val="0000FF"/>
          </w:rPr>
          <w:t>четвертым подпункта "а"</w:t>
        </w:r>
      </w:hyperlink>
      <w:r>
        <w:t xml:space="preserve">, </w:t>
      </w:r>
      <w:hyperlink w:anchor="P164" w:history="1">
        <w:r>
          <w:rPr>
            <w:color w:val="0000FF"/>
          </w:rPr>
          <w:t>подпунктом "в" пункта 16</w:t>
        </w:r>
      </w:hyperlink>
      <w:r>
        <w:t xml:space="preserve"> Правил, рыба, водные беспозвоночные и рыбная продукция на лабораторные исследования по соответствующим показателям в лабораторию не направляются.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11. Срок проведения ветеринарно-санитарной экспертизы не должен превышать двадцати </w:t>
      </w:r>
      <w:r>
        <w:lastRenderedPageBreak/>
        <w:t>четырех часов с момента обращения владельца, при этом срок проведения исследований не должен превышать трех часов с момента поступления проб на место проведения ветеринарно-санитарной экспертизы за исключением: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случаев, указанных в </w:t>
      </w:r>
      <w:hyperlink w:anchor="P136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"а"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подпункта "б" пункта 15</w:t>
        </w:r>
      </w:hyperlink>
      <w:r>
        <w:t xml:space="preserve">, в </w:t>
      </w:r>
      <w:hyperlink w:anchor="P159" w:history="1">
        <w:r>
          <w:rPr>
            <w:color w:val="0000FF"/>
          </w:rPr>
          <w:t>абзаце четвертом подпункта "а"</w:t>
        </w:r>
      </w:hyperlink>
      <w:r>
        <w:t xml:space="preserve">, </w:t>
      </w:r>
      <w:hyperlink w:anchor="P160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164" w:history="1">
        <w:r>
          <w:rPr>
            <w:color w:val="0000FF"/>
          </w:rPr>
          <w:t>"в" пункта 16</w:t>
        </w:r>
      </w:hyperlink>
      <w:r>
        <w:t xml:space="preserve"> Правил, требующих проведения лабораторных исследований;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случаев, когда срок доставки проб, превышающего двадцать один час. В этом случае срок проведения ветеринарно-санитарной экспертизы увеличивается на время доставки проб на место проведения ветеринарно-санитарной экспертизы.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Срок проведения ветеринарно-санитарной экспертизы в случаях, указанных в </w:t>
      </w:r>
      <w:hyperlink w:anchor="P136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7" w:history="1">
        <w:r>
          <w:rPr>
            <w:color w:val="0000FF"/>
          </w:rPr>
          <w:t>пятом подпункта "а"</w:t>
        </w:r>
      </w:hyperlink>
      <w:r>
        <w:t xml:space="preserve">, </w:t>
      </w:r>
      <w:hyperlink w:anchor="P138" w:history="1">
        <w:r>
          <w:rPr>
            <w:color w:val="0000FF"/>
          </w:rPr>
          <w:t>подпункте "б" пункта 15</w:t>
        </w:r>
      </w:hyperlink>
      <w:r>
        <w:t xml:space="preserve">, в </w:t>
      </w:r>
      <w:hyperlink w:anchor="P159" w:history="1">
        <w:r>
          <w:rPr>
            <w:color w:val="0000FF"/>
          </w:rPr>
          <w:t>абзаце четвертом подпункта "а"</w:t>
        </w:r>
      </w:hyperlink>
      <w:r>
        <w:t xml:space="preserve"> и </w:t>
      </w:r>
      <w:hyperlink w:anchor="P16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64" w:history="1">
        <w:r>
          <w:rPr>
            <w:color w:val="0000FF"/>
          </w:rPr>
          <w:t>"в" пункта 16</w:t>
        </w:r>
      </w:hyperlink>
      <w:r>
        <w:t xml:space="preserve"> Правил, не должен превышать десять календарных дней со дня обращения владельца.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12. При рассмотрении представленных владельцем сведений осуществляется анализ: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а) ветеринарных сопроводительных документов &lt;15&gt; или информации об их оформлении и выдаче, содержащейся в федеральной государственной информационной системе в области ветеринарии &lt;16&gt;, предусмотренной </w:t>
      </w:r>
      <w:hyperlink r:id="rId39" w:history="1">
        <w:r>
          <w:rPr>
            <w:color w:val="0000FF"/>
          </w:rPr>
          <w:t>абзацем одиннадцатым пункта 3 статьи 4.1</w:t>
        </w:r>
      </w:hyperlink>
      <w:r>
        <w:t xml:space="preserve"> Закона Российской Федерации от 14 мая 1993 г. N 4979-1 "О ветеринарии";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40" w:history="1">
        <w:r>
          <w:rPr>
            <w:color w:val="0000FF"/>
          </w:rPr>
          <w:t>Статья 2.3</w:t>
        </w:r>
      </w:hyperlink>
      <w:r>
        <w:t xml:space="preserve"> Закона Российской Федерации "О ветеринарии" от 14 мая 1993 г. N 4979-1.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1" w:history="1">
        <w:r>
          <w:rPr>
            <w:color w:val="0000FF"/>
          </w:rPr>
          <w:t>Правила</w:t>
        </w:r>
      </w:hyperlink>
      <w:r>
        <w:t xml:space="preserve"> создания, развития и эксплуатации Федеральной государственной информационной системы в области ветеринарии, утвержденными постановлением Правительства Российской Федерации от 7 ноября 2016 г. N 1140 (Собрание законодательства Российской Федерации, 2016, N 46, ст. 6470; 2021, N 29, ст. 5676).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4" w:name="P115"/>
      <w:bookmarkEnd w:id="4"/>
      <w:r>
        <w:t>б) информации о применении лекарственных препаратов для ветеринарного применения и соблюдении сроков их выведения из организма объектов аквакультуры животного происхождения (далее - объекты аквакультуры) в соответствии с инструкциями по применению лекарственных препаратов для ветеринарного применения &lt;17&gt;.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42" w:history="1">
        <w:r>
          <w:rPr>
            <w:color w:val="0000FF"/>
          </w:rPr>
          <w:t>Часть 3 статьи 13</w:t>
        </w:r>
      </w:hyperlink>
      <w:r>
        <w:t xml:space="preserve"> технического регламента "О безопасности пищевой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 xml:space="preserve">13. Исследования рыбы, водных беспозвоночных и рыбной продукции проводятся по показателям, указанным в </w:t>
      </w:r>
      <w:hyperlink w:anchor="P121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48" w:history="1">
        <w:r>
          <w:rPr>
            <w:color w:val="0000FF"/>
          </w:rPr>
          <w:t>16</w:t>
        </w:r>
      </w:hyperlink>
      <w:r>
        <w:t xml:space="preserve"> Правил, с использованием методов, предусмотренных соответствующими стандартами, содержащимися в </w:t>
      </w:r>
      <w:hyperlink r:id="rId43" w:history="1">
        <w:r>
          <w:rPr>
            <w:color w:val="0000FF"/>
          </w:rPr>
          <w:t>Перечнях</w:t>
        </w:r>
      </w:hyperlink>
      <w:r>
        <w:t xml:space="preserve"> стандартов.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14. При проведении ветеринарно-санитарной экспертизы осуществляется проверка соответствия показателей рыбы, водных беспозвоночных и рыбной продукции требованиям, установленным </w:t>
      </w:r>
      <w:hyperlink r:id="rId44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5" w:history="1">
        <w:r>
          <w:rPr>
            <w:color w:val="0000FF"/>
          </w:rPr>
          <w:t>4</w:t>
        </w:r>
      </w:hyperlink>
      <w:r>
        <w:t xml:space="preserve">, </w:t>
      </w:r>
      <w:hyperlink r:id="rId46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r:id="rId47" w:history="1">
        <w:r>
          <w:rPr>
            <w:color w:val="0000FF"/>
          </w:rPr>
          <w:t>шестым</w:t>
        </w:r>
      </w:hyperlink>
      <w:r>
        <w:t xml:space="preserve">, </w:t>
      </w:r>
      <w:hyperlink r:id="rId48" w:history="1">
        <w:r>
          <w:rPr>
            <w:color w:val="0000FF"/>
          </w:rPr>
          <w:t>тринадцатым</w:t>
        </w:r>
      </w:hyperlink>
      <w:r>
        <w:t xml:space="preserve"> и </w:t>
      </w:r>
      <w:hyperlink r:id="rId49" w:history="1">
        <w:r>
          <w:rPr>
            <w:color w:val="0000FF"/>
          </w:rPr>
          <w:t>четырнадцатым пункта 5</w:t>
        </w:r>
      </w:hyperlink>
      <w:r>
        <w:t xml:space="preserve">, </w:t>
      </w:r>
      <w:hyperlink r:id="rId50" w:history="1">
        <w:r>
          <w:rPr>
            <w:color w:val="0000FF"/>
          </w:rPr>
          <w:t>пунктами 6</w:t>
        </w:r>
      </w:hyperlink>
      <w:r>
        <w:t xml:space="preserve">, </w:t>
      </w:r>
      <w:hyperlink r:id="rId51" w:history="1">
        <w:r>
          <w:rPr>
            <w:color w:val="0000FF"/>
          </w:rPr>
          <w:t>9 статьи 7</w:t>
        </w:r>
      </w:hyperlink>
      <w:r>
        <w:t xml:space="preserve"> технического регламента "О безопасности пищевой продукции" и </w:t>
      </w:r>
      <w:hyperlink r:id="rId5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53" w:history="1">
        <w:r>
          <w:rPr>
            <w:color w:val="0000FF"/>
          </w:rPr>
          <w:t>4</w:t>
        </w:r>
      </w:hyperlink>
      <w:r>
        <w:t xml:space="preserve">, </w:t>
      </w:r>
      <w:hyperlink r:id="rId54" w:history="1">
        <w:r>
          <w:rPr>
            <w:color w:val="0000FF"/>
          </w:rPr>
          <w:t>6</w:t>
        </w:r>
      </w:hyperlink>
      <w:r>
        <w:t xml:space="preserve"> к указанному техническому регламенту, а также </w:t>
      </w:r>
      <w:hyperlink r:id="rId55" w:history="1">
        <w:r>
          <w:rPr>
            <w:color w:val="0000FF"/>
          </w:rPr>
          <w:t>разделом V</w:t>
        </w:r>
      </w:hyperlink>
      <w:r>
        <w:t xml:space="preserve"> технического регламента "О безопасности рыбы и рыбной продукции" и </w:t>
      </w:r>
      <w:hyperlink r:id="rId56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r:id="rId57" w:history="1">
        <w:r>
          <w:rPr>
            <w:color w:val="0000FF"/>
          </w:rPr>
          <w:t>N 3</w:t>
        </w:r>
      </w:hyperlink>
      <w:r>
        <w:t xml:space="preserve"> к указанному техническому регламенту.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6" w:name="P121"/>
      <w:bookmarkEnd w:id="6"/>
      <w:r>
        <w:t xml:space="preserve">15. Ветеринарно-санитарная экспертиза рыбы, водных беспозвоночных и рыбной продукции, предназначенной для переработки и (или) для реализации, в том числе на рынках, проводится со </w:t>
      </w:r>
      <w:r>
        <w:lastRenderedPageBreak/>
        <w:t>следующей периодичностью по следующим показателям: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а) каждая партия: &lt;18&gt;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8" w:history="1">
        <w:r>
          <w:rPr>
            <w:color w:val="0000FF"/>
          </w:rPr>
          <w:t>Статья 4</w:t>
        </w:r>
      </w:hyperlink>
      <w:r>
        <w:t xml:space="preserve"> технического регламента "О безопасности пищевой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8" w:name="P126"/>
      <w:bookmarkEnd w:id="8"/>
      <w:r>
        <w:t>органолептические показатели &lt;19&gt; (внешний вид, запах, цвет, вкус, консистенция &lt;20&gt;, определение признаков жизни живых рыб и водных беспозвоночных &lt;21&gt;). Показатели цвета, вкуса и консистенции у живых рыб и живых водных беспозвоночных не определяются;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 w:history="1">
        <w:r>
          <w:rPr>
            <w:color w:val="0000FF"/>
          </w:rPr>
          <w:t>Абзац четвертый пункта 5 статьи 7</w:t>
        </w:r>
      </w:hyperlink>
      <w:r>
        <w:t xml:space="preserve"> технического регламента "О безопасности пищевой продукции"; </w:t>
      </w:r>
      <w:hyperlink r:id="rId60" w:history="1">
        <w:r>
          <w:rPr>
            <w:color w:val="0000FF"/>
          </w:rPr>
          <w:t>подпункт "б" пункта 16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1" w:history="1">
        <w:r>
          <w:rPr>
            <w:color w:val="0000FF"/>
          </w:rPr>
          <w:t>Пункт 4.2.8</w:t>
        </w:r>
      </w:hyperlink>
      <w:r>
        <w:t xml:space="preserve"> ГОСТ 17660-97 "Межгосударственный стандарт. Рыба специальной разделки мороженая. Технические условия", введенного в действие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21 января 1998 г. N 11 (М., "ИПК Издательство стандартов", 1998); </w:t>
      </w:r>
      <w:hyperlink r:id="rId63" w:history="1">
        <w:r>
          <w:rPr>
            <w:color w:val="0000FF"/>
          </w:rPr>
          <w:t>пункт 4.2.10</w:t>
        </w:r>
      </w:hyperlink>
      <w:r>
        <w:t xml:space="preserve"> ГОСТ 17661-2013 "Межгосударственный стандарт. Макрель, марлин, меч-рыба, парусник и тунец мороженые. Технические условия", введенного в действие </w:t>
      </w:r>
      <w:hyperlink r:id="rId64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1700-ст (М., "Стандартинформ", 2014); </w:t>
      </w:r>
      <w:hyperlink r:id="rId65" w:history="1">
        <w:r>
          <w:rPr>
            <w:color w:val="0000FF"/>
          </w:rPr>
          <w:t>пункт 4.2.4</w:t>
        </w:r>
      </w:hyperlink>
      <w:r>
        <w:t xml:space="preserve"> ГОСТ 20414-2011 "Межгосударственный стандарт. Кальмар и каракатица мороженые. Технические условия", введенного в действие </w:t>
      </w:r>
      <w:hyperlink r:id="rId66" w:history="1">
        <w:r>
          <w:rPr>
            <w:color w:val="0000FF"/>
          </w:rPr>
          <w:t>приказом</w:t>
        </w:r>
      </w:hyperlink>
      <w:r>
        <w:t xml:space="preserve"> Росстандарта от 5 июля 2013 г. N 284-ст (М., "Стандартинформ", 2014); </w:t>
      </w:r>
      <w:hyperlink r:id="rId67" w:history="1">
        <w:r>
          <w:rPr>
            <w:color w:val="0000FF"/>
          </w:rPr>
          <w:t>пункт 5.2.1</w:t>
        </w:r>
      </w:hyperlink>
      <w:r>
        <w:t xml:space="preserve"> ГОСТ 33283-2015 "Межгосударственный стандарт. Мидии живые. Технические условия", введенного в действие </w:t>
      </w:r>
      <w:hyperlink r:id="rId68" w:history="1">
        <w:r>
          <w:rPr>
            <w:color w:val="0000FF"/>
          </w:rPr>
          <w:t>приказом</w:t>
        </w:r>
      </w:hyperlink>
      <w:r>
        <w:t xml:space="preserve"> Росстандарта от 13 июля 2015 г. N 902-ст (М., "Стандартинформ", 2015); </w:t>
      </w:r>
      <w:hyperlink r:id="rId69" w:history="1">
        <w:r>
          <w:rPr>
            <w:color w:val="0000FF"/>
          </w:rPr>
          <w:t>пункт 5.2.3</w:t>
        </w:r>
      </w:hyperlink>
      <w:r>
        <w:t xml:space="preserve"> ГОСТ 32004-2012 "Межгосударственный стандарт. Рыба мелкая охлажденная. Технические условия", введенного в действие </w:t>
      </w:r>
      <w:hyperlink r:id="rId70" w:history="1">
        <w:r>
          <w:rPr>
            <w:color w:val="0000FF"/>
          </w:rPr>
          <w:t>приказом</w:t>
        </w:r>
      </w:hyperlink>
      <w:r>
        <w:t xml:space="preserve"> Росстандарта от 25 сентября 2013 г. N 1094-ст (М., "Стандартинформ", 2013); </w:t>
      </w:r>
      <w:hyperlink r:id="rId71" w:history="1">
        <w:r>
          <w:rPr>
            <w:color w:val="0000FF"/>
          </w:rPr>
          <w:t>пункт 5.2.6</w:t>
        </w:r>
      </w:hyperlink>
      <w:r>
        <w:t xml:space="preserve"> ГОСТ 32342-2013 "Межгосударственный стандарт. Лососи тихоокеанские с нерестовыми изменениями мороженые. Технические условия", введенного в действие </w:t>
      </w:r>
      <w:hyperlink r:id="rId72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1596-ст (М., "Стандартинформ", 2014); </w:t>
      </w:r>
      <w:hyperlink r:id="rId73" w:history="1">
        <w:r>
          <w:rPr>
            <w:color w:val="0000FF"/>
          </w:rPr>
          <w:t>пункт 4.2.6</w:t>
        </w:r>
      </w:hyperlink>
      <w:r>
        <w:t xml:space="preserve"> ГОСТ 30314-2006 "Межгосударственный стандарт. Филе морского гребешка мороженое. Технические условия", введенного в действие </w:t>
      </w:r>
      <w:hyperlink r:id="rId74" w:history="1">
        <w:r>
          <w:rPr>
            <w:color w:val="0000FF"/>
          </w:rPr>
          <w:t>приказом</w:t>
        </w:r>
      </w:hyperlink>
      <w:r>
        <w:t xml:space="preserve"> Ростехрегулирования от 12 февраля 2007 г. N 11-ст (М., "Стандартинформ", 2007); </w:t>
      </w:r>
      <w:hyperlink r:id="rId75" w:history="1">
        <w:r>
          <w:rPr>
            <w:color w:val="0000FF"/>
          </w:rPr>
          <w:t>пункт 5.2.12</w:t>
        </w:r>
      </w:hyperlink>
      <w:r>
        <w:t xml:space="preserve"> ГОСТ 32366-2013 "Межгосударственный стандарт. Рыба мороженая. Технические условия", введенного в действие </w:t>
      </w:r>
      <w:hyperlink r:id="rId76" w:history="1">
        <w:r>
          <w:rPr>
            <w:color w:val="0000FF"/>
          </w:rPr>
          <w:t>приказом</w:t>
        </w:r>
      </w:hyperlink>
      <w:r>
        <w:t xml:space="preserve"> Росстандарта от 8 ноября 2013 г. N 1526-ст (М., "Стандартинформ", 2014); </w:t>
      </w:r>
      <w:hyperlink r:id="rId77" w:history="1">
        <w:r>
          <w:rPr>
            <w:color w:val="0000FF"/>
          </w:rPr>
          <w:t>пункт 4.2.12</w:t>
        </w:r>
      </w:hyperlink>
      <w:r>
        <w:t xml:space="preserve"> ГОСТ 3948-2016 "Межгосударственный стандарт. Филе рыбы мороженое. Технические условия", введенного в действие </w:t>
      </w:r>
      <w:hyperlink r:id="rId78" w:history="1">
        <w:r>
          <w:rPr>
            <w:color w:val="0000FF"/>
          </w:rPr>
          <w:t>приказом</w:t>
        </w:r>
      </w:hyperlink>
      <w:r>
        <w:t xml:space="preserve"> Росстандарта от 7 сентября 2016 г. N 1068-ст (М., "Стандартинформ", 2016); </w:t>
      </w:r>
      <w:hyperlink r:id="rId79" w:history="1">
        <w:r>
          <w:rPr>
            <w:color w:val="0000FF"/>
          </w:rPr>
          <w:t>пункт 5.2.1</w:t>
        </w:r>
      </w:hyperlink>
      <w:r>
        <w:t xml:space="preserve"> ГОСТ 24896-2013 "Межгосударственный стандарт. Рыба живая. Технические условия", введенного в действие </w:t>
      </w:r>
      <w:hyperlink r:id="rId80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1598-ст (М., "Стандартинформ", 2014); </w:t>
      </w:r>
      <w:hyperlink r:id="rId81" w:history="1">
        <w:r>
          <w:rPr>
            <w:color w:val="0000FF"/>
          </w:rPr>
          <w:t>пункт 5.2.5</w:t>
        </w:r>
      </w:hyperlink>
      <w:r>
        <w:t xml:space="preserve"> ГОСТ 32006-2012 "Межгосударственный стандарт. Филе трески без кожи подпрессованное мороженое. Технические условия", введенного в действие </w:t>
      </w:r>
      <w:hyperlink r:id="rId82" w:history="1">
        <w:r>
          <w:rPr>
            <w:color w:val="0000FF"/>
          </w:rPr>
          <w:t>приказом</w:t>
        </w:r>
      </w:hyperlink>
      <w:r>
        <w:t xml:space="preserve"> Росстандарта от 25 сентября 2013 г. N 1096-ст (М., "Стандартинформ", 2014); </w:t>
      </w:r>
      <w:hyperlink r:id="rId83" w:history="1">
        <w:r>
          <w:rPr>
            <w:color w:val="0000FF"/>
          </w:rPr>
          <w:t>пункт 5.2.10</w:t>
        </w:r>
      </w:hyperlink>
      <w:r>
        <w:t xml:space="preserve"> ГОСТ 32744-2014 "Межгосударственный стандарт. Рыба мелкая мороженая. Технические условия", введенного в действие </w:t>
      </w:r>
      <w:hyperlink r:id="rId84" w:history="1">
        <w:r>
          <w:rPr>
            <w:color w:val="0000FF"/>
          </w:rPr>
          <w:t>приказом</w:t>
        </w:r>
      </w:hyperlink>
      <w:r>
        <w:t xml:space="preserve"> Росстандарта от 3 июля 2014 г. N 689-ст (М., "Стандартинформ", 2015); </w:t>
      </w:r>
      <w:hyperlink r:id="rId85" w:history="1">
        <w:r>
          <w:rPr>
            <w:color w:val="0000FF"/>
          </w:rPr>
          <w:t>пункт 5.2.13</w:t>
        </w:r>
      </w:hyperlink>
      <w:r>
        <w:t xml:space="preserve"> ГОСТ 32910-2014 "Межгосударственный стандарт. Сельдь мороженая. Технические условия", введенного в действие </w:t>
      </w:r>
      <w:hyperlink r:id="rId86" w:history="1">
        <w:r>
          <w:rPr>
            <w:color w:val="0000FF"/>
          </w:rPr>
          <w:t>приказом</w:t>
        </w:r>
      </w:hyperlink>
      <w:r>
        <w:t xml:space="preserve"> Росстандарта от 10 сентября 2014 г. N 1050-ст (М., "Стандартинформ", 2014); </w:t>
      </w:r>
      <w:hyperlink r:id="rId87" w:history="1">
        <w:r>
          <w:rPr>
            <w:color w:val="0000FF"/>
          </w:rPr>
          <w:t>пункт 4.2.9</w:t>
        </w:r>
      </w:hyperlink>
      <w:r>
        <w:t xml:space="preserve"> ГОСТ 33286-2015 "Межгосударственный стандарт. Мясо брюхоногих моллюсков охлажденное и мороженое. Технические условия", введенного в действие </w:t>
      </w:r>
      <w:hyperlink r:id="rId88" w:history="1">
        <w:r>
          <w:rPr>
            <w:color w:val="0000FF"/>
          </w:rPr>
          <w:t>приказом</w:t>
        </w:r>
      </w:hyperlink>
      <w:r>
        <w:t xml:space="preserve"> Росстандарта от 29 июля 2015 г. N 1009-ст (М., "Стандартинформ", 2016); </w:t>
      </w:r>
      <w:hyperlink r:id="rId89" w:history="1">
        <w:r>
          <w:rPr>
            <w:color w:val="0000FF"/>
          </w:rPr>
          <w:t>пункт 5.2.10</w:t>
        </w:r>
      </w:hyperlink>
      <w:r>
        <w:t xml:space="preserve"> ГОСТ 33802-2016 "Межгосударственный стандарт. Крабы мороженые. Технические условия", введенного в действие </w:t>
      </w:r>
      <w:hyperlink r:id="rId90" w:history="1">
        <w:r>
          <w:rPr>
            <w:color w:val="0000FF"/>
          </w:rPr>
          <w:t>приказом</w:t>
        </w:r>
      </w:hyperlink>
      <w:r>
        <w:t xml:space="preserve"> Росстандарта от 7 сентября 2016 г. N 1071-ст (М., "Стандартинформ", 2016); </w:t>
      </w:r>
      <w:hyperlink r:id="rId91" w:history="1">
        <w:r>
          <w:rPr>
            <w:color w:val="0000FF"/>
          </w:rPr>
          <w:t>пункт 4.3.5</w:t>
        </w:r>
      </w:hyperlink>
      <w:r>
        <w:t xml:space="preserve"> ГОСТ Р 51493-99 "Государственный стандарт Российской </w:t>
      </w:r>
      <w:r>
        <w:lastRenderedPageBreak/>
        <w:t xml:space="preserve">Федерации. Рыба разделанная и неразделанная мороженая. Технические условия", принятого и введенного в действие постановлением Госстандарта России от 22 декабря 1999 г. N 649-ст (М., "ИПК Издательство стандартов", 2000); </w:t>
      </w:r>
      <w:hyperlink r:id="rId92" w:history="1">
        <w:r>
          <w:rPr>
            <w:color w:val="0000FF"/>
          </w:rPr>
          <w:t>пункт 4.3.6</w:t>
        </w:r>
      </w:hyperlink>
      <w:r>
        <w:t xml:space="preserve"> ГОСТ Р 51494-99 "Государственный стандарт Российской Федерации. Филе из океанических и морских рыб мороженое. Технические условия", принятого и введенного в действие постановлением Госстандарта России от 22 декабря 1999 г. N 650-ст (М., "ИПК Издательство стандартов", 2000); </w:t>
      </w:r>
      <w:hyperlink r:id="rId93" w:history="1">
        <w:r>
          <w:rPr>
            <w:color w:val="0000FF"/>
          </w:rPr>
          <w:t>пункт 4.3.5</w:t>
        </w:r>
      </w:hyperlink>
      <w:r>
        <w:t xml:space="preserve"> ГОСТ Р 51496-99 "Государственный стандарт Российской Федерации. Креветки сырые, бланшированные и вареные мороженые. Технические условия", принятого и введенного в действие постановлением Госстандарта России от 22 декабря 1999 г. N 652-ст (М., "ИПК Издательство стандартов", 2000); </w:t>
      </w:r>
      <w:hyperlink r:id="rId94" w:history="1">
        <w:r>
          <w:rPr>
            <w:color w:val="0000FF"/>
          </w:rPr>
          <w:t>пункт 5.2.9</w:t>
        </w:r>
      </w:hyperlink>
      <w:r>
        <w:t xml:space="preserve"> ГОСТ Р 56417-2015 "Национальный стандарт Российской Федерации. Филе тресковых рыб мороженое "Экстра". Технические условия", утвержденного и введенного в действие </w:t>
      </w:r>
      <w:hyperlink r:id="rId95" w:history="1">
        <w:r>
          <w:rPr>
            <w:color w:val="0000FF"/>
          </w:rPr>
          <w:t>приказом</w:t>
        </w:r>
      </w:hyperlink>
      <w:r>
        <w:t xml:space="preserve"> Росстандарта от 29 мая 2015 г. N 516-ст (М., "Стандартинформ", 2015), включенные в </w:t>
      </w:r>
      <w:hyperlink r:id="rId96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97" w:history="1">
        <w:r>
          <w:rPr>
            <w:color w:val="0000FF"/>
          </w:rPr>
          <w:t>Пункт 17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9" w:name="P132"/>
      <w:bookmarkEnd w:id="9"/>
      <w:r>
        <w:t xml:space="preserve">паразитологические показатели, нормируемые техническим </w:t>
      </w:r>
      <w:hyperlink r:id="rId98" w:history="1">
        <w:r>
          <w:rPr>
            <w:color w:val="0000FF"/>
          </w:rPr>
          <w:t>регламентом</w:t>
        </w:r>
      </w:hyperlink>
      <w:r>
        <w:t xml:space="preserve"> "О безопасности рыбы и рыбной продукции" &lt;22&gt;;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99" w:history="1">
        <w:r>
          <w:rPr>
            <w:color w:val="0000FF"/>
          </w:rPr>
          <w:t>Пункт 19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10" w:name="P136"/>
      <w:bookmarkEnd w:id="10"/>
      <w:r>
        <w:t xml:space="preserve">содержание общего азота летучих оснований в случаях, предусмотренных </w:t>
      </w:r>
      <w:hyperlink r:id="rId100" w:history="1">
        <w:r>
          <w:rPr>
            <w:color w:val="0000FF"/>
          </w:rPr>
          <w:t>пунктом 21</w:t>
        </w:r>
      </w:hyperlink>
      <w:r>
        <w:t xml:space="preserve"> технического регламента "О безопасности рыбы и рыбной продукции";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определение диоксинов - в случаях, предусмотренных </w:t>
      </w:r>
      <w:hyperlink r:id="rId101" w:history="1">
        <w:r>
          <w:rPr>
            <w:color w:val="0000FF"/>
          </w:rPr>
          <w:t>пунктом 2</w:t>
        </w:r>
      </w:hyperlink>
      <w:r>
        <w:t xml:space="preserve"> приложения для всех разделов к приложению N 3 технического регламента "О безопасности пищевой продукции";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 xml:space="preserve">б) 1 раз в 6 месяцев в отношении отдельного вида рыбы, водных беспозвоночных и рыбной продукции одного изготовителя &lt;23&gt; - на наличие микроорганизмов, в том числе патогенных &lt;24&gt;, на содержание токсичных элементов, пестицидов &lt;25&gt;, радионуклидов &lt;26&gt;, фикотоксинов &lt;27&gt; (для моллюсков, внутренних органов крабов), нитрозаминов, полихлорированных бифенилов, гистамина &lt;28&gt; (для тунца, скумбрии, лосося, сельди); на содержание остаточных количеств ветеринарных препаратов (в том числе антимикробных средств), стимуляторов роста животных (в том числе гормональных препаратов) &lt;29&gt; (для объектов аквакультуры), нормируемых техническими регламентами, указанными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Правил.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102" w:history="1">
        <w:r>
          <w:rPr>
            <w:color w:val="0000FF"/>
          </w:rPr>
          <w:t>Статья 4</w:t>
        </w:r>
      </w:hyperlink>
      <w:r>
        <w:t xml:space="preserve"> технического регламента "О безопасности пищевой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103" w:history="1">
        <w:r>
          <w:rPr>
            <w:color w:val="0000FF"/>
          </w:rPr>
          <w:t>Приложение 1</w:t>
        </w:r>
      </w:hyperlink>
      <w:r>
        <w:t xml:space="preserve"> к техническому регламенту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&lt;25&gt; </w:t>
      </w:r>
      <w:hyperlink r:id="rId104" w:history="1">
        <w:r>
          <w:rPr>
            <w:color w:val="0000FF"/>
          </w:rPr>
          <w:t>Часть 3</w:t>
        </w:r>
      </w:hyperlink>
      <w:r>
        <w:t xml:space="preserve"> приложения 3 к техническому регламенту "О безопасности пищевой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105" w:history="1">
        <w:r>
          <w:rPr>
            <w:color w:val="0000FF"/>
          </w:rPr>
          <w:t>Приложение 4</w:t>
        </w:r>
      </w:hyperlink>
      <w:r>
        <w:t xml:space="preserve"> к Регламенту "О безопасности пищевой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106" w:history="1">
        <w:r>
          <w:rPr>
            <w:color w:val="0000FF"/>
          </w:rPr>
          <w:t>Подпункт "д" пункта 16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107" w:history="1">
        <w:r>
          <w:rPr>
            <w:color w:val="0000FF"/>
          </w:rPr>
          <w:t>Приложение 4</w:t>
        </w:r>
      </w:hyperlink>
      <w:r>
        <w:t xml:space="preserve"> к техническому регламенту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108" w:history="1">
        <w:r>
          <w:rPr>
            <w:color w:val="0000FF"/>
          </w:rPr>
          <w:t>Приложение 2</w:t>
        </w:r>
      </w:hyperlink>
      <w:r>
        <w:t xml:space="preserve"> к техническому регламенту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13" w:name="P148"/>
      <w:bookmarkEnd w:id="13"/>
      <w:r>
        <w:lastRenderedPageBreak/>
        <w:t>16. При реализации на рынках переработанной рыбной пищевой продукции проведение ветеринарно-санитарной экспертизы этой продукции реализуется со следующей периодичностью по следующим показателям: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а) каждая партия: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14" w:name="P150"/>
      <w:bookmarkEnd w:id="14"/>
      <w:r>
        <w:t>органолептические показатели &lt;30&gt; (внешний вид, консистенция, вкус и запах) &lt;31&gt;;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109" w:history="1">
        <w:r>
          <w:rPr>
            <w:color w:val="0000FF"/>
          </w:rPr>
          <w:t>Абзац четвертый пункта 5 статьи 7</w:t>
        </w:r>
      </w:hyperlink>
      <w:r>
        <w:t xml:space="preserve"> технического регламента "О безопасности пищевой продукции"; </w:t>
      </w:r>
      <w:hyperlink r:id="rId110" w:history="1">
        <w:r>
          <w:rPr>
            <w:color w:val="0000FF"/>
          </w:rPr>
          <w:t>подпункт "б" пункта 16</w:t>
        </w:r>
      </w:hyperlink>
      <w:r>
        <w:t xml:space="preserve"> технического регламента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111" w:history="1">
        <w:r>
          <w:rPr>
            <w:color w:val="0000FF"/>
          </w:rPr>
          <w:t>Пункт 4.2.6</w:t>
        </w:r>
      </w:hyperlink>
      <w:r>
        <w:t xml:space="preserve"> ГОСТ 812-2013 "Межгосударственный стандарт. Сельди горячего копчения. Технические условия", введенного в действие </w:t>
      </w:r>
      <w:hyperlink r:id="rId112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1597-ст (М., "Стандартинформ", 2014); </w:t>
      </w:r>
      <w:hyperlink r:id="rId113" w:history="1">
        <w:r>
          <w:rPr>
            <w:color w:val="0000FF"/>
          </w:rPr>
          <w:t>пункт 4.2.4</w:t>
        </w:r>
      </w:hyperlink>
      <w:r>
        <w:t xml:space="preserve"> ГОСТ 813-2002 "Межгосударственный стандарт. Сельди и сардина тихоокеанская холодного копчения. Технические условия", введенного в действие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22 июля 2003 г. N 247-ст (М., "ИПК Издательство стандартов", 2004); </w:t>
      </w:r>
      <w:hyperlink r:id="rId115" w:history="1">
        <w:r>
          <w:rPr>
            <w:color w:val="0000FF"/>
          </w:rPr>
          <w:t>пункт 5.2.6</w:t>
        </w:r>
      </w:hyperlink>
      <w:r>
        <w:t xml:space="preserve"> ГОСТ 1084-2016 "Межгосударственный стандарт. Сельди и сардина тихоокеанская пряного посола и маринованные. Технические условия", введенного в действие </w:t>
      </w:r>
      <w:hyperlink r:id="rId116" w:history="1">
        <w:r>
          <w:rPr>
            <w:color w:val="0000FF"/>
          </w:rPr>
          <w:t>приказом</w:t>
        </w:r>
      </w:hyperlink>
      <w:r>
        <w:t xml:space="preserve"> Росстандарта от 7 сентября 2016 г. N 1067-ст (М., "Стандартинформ", 2016); </w:t>
      </w:r>
      <w:hyperlink r:id="rId117" w:history="1">
        <w:r>
          <w:rPr>
            <w:color w:val="0000FF"/>
          </w:rPr>
          <w:t>пункт 1.3.7</w:t>
        </w:r>
      </w:hyperlink>
      <w:r>
        <w:t xml:space="preserve"> ГОСТ 1551-93 "Межгосударственный стандарт. Рыба вяленая. Технические условия", принятого Межгосударственным советом по стандартизации, метрологии и сертификации 21 октября 1993 г. (М, "Издательство стандартов", 1994); </w:t>
      </w:r>
      <w:hyperlink r:id="rId118" w:history="1">
        <w:r>
          <w:rPr>
            <w:color w:val="0000FF"/>
          </w:rPr>
          <w:t>пункт 5.2.2</w:t>
        </w:r>
      </w:hyperlink>
      <w:r>
        <w:t xml:space="preserve"> ГОСТ 1573-2011 "Межгосударственный стандарт. Икра рыб пробойная соленая. Технические условия", введенного в действие </w:t>
      </w:r>
      <w:hyperlink r:id="rId119" w:history="1">
        <w:r>
          <w:rPr>
            <w:color w:val="0000FF"/>
          </w:rPr>
          <w:t>приказом</w:t>
        </w:r>
      </w:hyperlink>
      <w:r>
        <w:t xml:space="preserve"> Росстандарта от 28 июня 2013 г. N 344-ст (М., "Стандартинформ", 2013); </w:t>
      </w:r>
      <w:hyperlink r:id="rId120" w:history="1">
        <w:r>
          <w:rPr>
            <w:color w:val="0000FF"/>
          </w:rPr>
          <w:t>пункт 3.2.3</w:t>
        </w:r>
      </w:hyperlink>
      <w:r>
        <w:t xml:space="preserve"> ГОСТ 31793-2012 "Межгосударственный стандарт. Икра лососевая зернистая замороженная. Технические условия", введенного в действие </w:t>
      </w:r>
      <w:hyperlink r:id="rId121" w:history="1">
        <w:r>
          <w:rPr>
            <w:color w:val="0000FF"/>
          </w:rPr>
          <w:t>приказом</w:t>
        </w:r>
      </w:hyperlink>
      <w:r>
        <w:t xml:space="preserve"> Росстандарта от 29 ноября 2012 г. N 1497-ст (М., "Стандартинформ", 2013); </w:t>
      </w:r>
      <w:hyperlink r:id="rId122" w:history="1">
        <w:r>
          <w:rPr>
            <w:color w:val="0000FF"/>
          </w:rPr>
          <w:t>пункт 4.2.4</w:t>
        </w:r>
      </w:hyperlink>
      <w:r>
        <w:t xml:space="preserve"> ГОСТ 1629-2015 "Межгосударственный стандарт. Икра лососевая зернистая в транспортной упаковке. Технические условия", введенного в действие </w:t>
      </w:r>
      <w:hyperlink r:id="rId123" w:history="1">
        <w:r>
          <w:rPr>
            <w:color w:val="0000FF"/>
          </w:rPr>
          <w:t>приказом</w:t>
        </w:r>
      </w:hyperlink>
      <w:r>
        <w:t xml:space="preserve"> Росстандарта от 6 августа 2015 г. N 1108-ст (М., "Стандартинформ", 2016); </w:t>
      </w:r>
      <w:hyperlink r:id="rId124" w:history="1">
        <w:r>
          <w:rPr>
            <w:color w:val="0000FF"/>
          </w:rPr>
          <w:t>пункт 3.2.2</w:t>
        </w:r>
      </w:hyperlink>
      <w:r>
        <w:t xml:space="preserve"> ГОСТ 31794-2012 "Межгосударственный стандарт. Икра зернистая лососевых рыб. Технические условия", введенного в действие </w:t>
      </w:r>
      <w:hyperlink r:id="rId125" w:history="1">
        <w:r>
          <w:rPr>
            <w:color w:val="0000FF"/>
          </w:rPr>
          <w:t>приказом</w:t>
        </w:r>
      </w:hyperlink>
      <w:r>
        <w:t xml:space="preserve"> Росстандарта от 29 ноября 2012 г. N 1632-ст (М., "Стандартинформ", 2013); </w:t>
      </w:r>
      <w:hyperlink r:id="rId126" w:history="1">
        <w:r>
          <w:rPr>
            <w:color w:val="0000FF"/>
          </w:rPr>
          <w:t>пункт 5.2.3</w:t>
        </w:r>
      </w:hyperlink>
      <w:r>
        <w:t xml:space="preserve"> ГОСТ 2623-2013 "Межгосударственный стандарт. Изделия балычные из тихоокеанских лососей и иссык-кульской форели холодного копчения. Технические условия", введенного в действие </w:t>
      </w:r>
      <w:hyperlink r:id="rId127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1612-ст (М., "Стандартинформ", 2014); </w:t>
      </w:r>
      <w:hyperlink r:id="rId128" w:history="1">
        <w:r>
          <w:rPr>
            <w:color w:val="0000FF"/>
          </w:rPr>
          <w:t>пункт 1.6</w:t>
        </w:r>
      </w:hyperlink>
      <w:r>
        <w:t xml:space="preserve"> ГОСТ 3945-78 "Государственный стандарт Союза ССР. Пресервы рыбные. Рыба пряного посола. Технические условия", утвержденного и введенного в действие постановлением Госстандарта СССР от 13 января 1978 г. N 71 (М., "Издательство стандартов", 1994); </w:t>
      </w:r>
      <w:hyperlink r:id="rId129" w:history="1">
        <w:r>
          <w:rPr>
            <w:color w:val="0000FF"/>
          </w:rPr>
          <w:t>пункт 4.2.3</w:t>
        </w:r>
      </w:hyperlink>
      <w:r>
        <w:t xml:space="preserve"> ГОСТ 7368-2013 "Межгосударственный стандарт. Икра паюсная осетровых рыб. Технические условия", введенного в действие </w:t>
      </w:r>
      <w:hyperlink r:id="rId130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1702-ст (М., "Стандартинформ", 2014); </w:t>
      </w:r>
      <w:hyperlink r:id="rId131" w:history="1">
        <w:r>
          <w:rPr>
            <w:color w:val="0000FF"/>
          </w:rPr>
          <w:t>пункт 3.2.3</w:t>
        </w:r>
      </w:hyperlink>
      <w:r>
        <w:t xml:space="preserve"> ГОСТ 6052-2004 "Межгосударственный стандарт. Икра зернистая осетровых рыб пастеризованная. Технические условия", введенного в действие </w:t>
      </w:r>
      <w:hyperlink r:id="rId132" w:history="1">
        <w:r>
          <w:rPr>
            <w:color w:val="0000FF"/>
          </w:rPr>
          <w:t>приказом</w:t>
        </w:r>
      </w:hyperlink>
      <w:r>
        <w:t xml:space="preserve"> Ростехрегулирования от 14 сентября 2004 г. N 12-ст (М., "ИПК Издательство стандартов", 2004); </w:t>
      </w:r>
      <w:hyperlink r:id="rId133" w:history="1">
        <w:r>
          <w:rPr>
            <w:color w:val="0000FF"/>
          </w:rPr>
          <w:t>пункт 4.2.2</w:t>
        </w:r>
      </w:hyperlink>
      <w:r>
        <w:t xml:space="preserve"> ГОСТ 32003-2012 "Межгосударственный стандарт. Икра ястычная осетровых рыб. Технические условия", введенного в действие </w:t>
      </w:r>
      <w:hyperlink r:id="rId134" w:history="1">
        <w:r>
          <w:rPr>
            <w:color w:val="0000FF"/>
          </w:rPr>
          <w:t>приказом</w:t>
        </w:r>
      </w:hyperlink>
      <w:r>
        <w:t xml:space="preserve"> Росстандарта от 25 сентября 2013 г. N 1093-ст (М., "Стандартинформ", 2013); </w:t>
      </w:r>
      <w:hyperlink r:id="rId135" w:history="1">
        <w:r>
          <w:rPr>
            <w:color w:val="0000FF"/>
          </w:rPr>
          <w:t>пункт 5.2.5</w:t>
        </w:r>
      </w:hyperlink>
      <w:r>
        <w:t xml:space="preserve"> ГОСТ 6481-2015 "Межгосударственный стандарт. Изделия балычные из осетровых рыб холодного копчения и вяленые. Технические условия", введенного в действие </w:t>
      </w:r>
      <w:hyperlink r:id="rId136" w:history="1">
        <w:r>
          <w:rPr>
            <w:color w:val="0000FF"/>
          </w:rPr>
          <w:t>приказом</w:t>
        </w:r>
      </w:hyperlink>
      <w:r>
        <w:t xml:space="preserve"> Росстандарта от 24 июля 2015 г. N 965-ст (М., "Стандартинформ", 2016); </w:t>
      </w:r>
      <w:hyperlink r:id="rId137" w:history="1">
        <w:r>
          <w:rPr>
            <w:color w:val="0000FF"/>
          </w:rPr>
          <w:t>пункт 5.2.4</w:t>
        </w:r>
      </w:hyperlink>
      <w:r>
        <w:t xml:space="preserve"> ГОСТ 6606-2015 "Межгосударственный стандарт. Рыба мелкая горячего копчения. Технические условия", введенного в действие </w:t>
      </w:r>
      <w:hyperlink r:id="rId138" w:history="1">
        <w:r>
          <w:rPr>
            <w:color w:val="0000FF"/>
          </w:rPr>
          <w:t>приказом</w:t>
        </w:r>
      </w:hyperlink>
      <w:r>
        <w:t xml:space="preserve"> Росстандарта от 3 августа 2015 г. N 1066-ст (М., "Стандартинформ", 2016); </w:t>
      </w:r>
      <w:hyperlink r:id="rId139" w:history="1">
        <w:r>
          <w:rPr>
            <w:color w:val="0000FF"/>
          </w:rPr>
          <w:t>пункт 4.2.3</w:t>
        </w:r>
      </w:hyperlink>
      <w:r>
        <w:t xml:space="preserve"> ГОСТ 7444-2002 "Межгосударственный стандарт. Изделия балычные из белорыбицы и нельмы холодного копчения и вяленые. Технические условия", введенного в действие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28 июля 2003 г. N 252-ст (М., "ИПК </w:t>
      </w:r>
      <w:r>
        <w:lastRenderedPageBreak/>
        <w:t xml:space="preserve">Издательство стандартов", 2003); </w:t>
      </w:r>
      <w:hyperlink r:id="rId141" w:history="1">
        <w:r>
          <w:rPr>
            <w:color w:val="0000FF"/>
          </w:rPr>
          <w:t>пункт 5.2.5</w:t>
        </w:r>
      </w:hyperlink>
      <w:r>
        <w:t xml:space="preserve"> ГОСТ 7447-2015 "Межгосударственный стандарт. Рыба горячего копчения. Технические условия", введенного в действие </w:t>
      </w:r>
      <w:hyperlink r:id="rId142" w:history="1">
        <w:r>
          <w:rPr>
            <w:color w:val="0000FF"/>
          </w:rPr>
          <w:t>приказом</w:t>
        </w:r>
      </w:hyperlink>
      <w:r>
        <w:t xml:space="preserve"> Росстандарта от 3 августа 2015 г. N 1067-ст (М., "Стандартинформ", 2016); </w:t>
      </w:r>
      <w:hyperlink r:id="rId143" w:history="1">
        <w:r>
          <w:rPr>
            <w:color w:val="0000FF"/>
          </w:rPr>
          <w:t>пункт 5.2.5</w:t>
        </w:r>
      </w:hyperlink>
      <w:r>
        <w:t xml:space="preserve"> ГОСТ 7449-2016 "Межгосударственный стандарт. Рыбы лососевые соленые. Технические условия", введенного в действие </w:t>
      </w:r>
      <w:hyperlink r:id="rId144" w:history="1">
        <w:r>
          <w:rPr>
            <w:color w:val="0000FF"/>
          </w:rPr>
          <w:t>приказом</w:t>
        </w:r>
      </w:hyperlink>
      <w:r>
        <w:t xml:space="preserve"> Росстандарта от 7 сентября 2016 г. N 1069-ст (М., "Стандартинформ", 2016); </w:t>
      </w:r>
      <w:hyperlink r:id="rId145" w:history="1">
        <w:r>
          <w:rPr>
            <w:color w:val="0000FF"/>
          </w:rPr>
          <w:t>пункт 4.2.4</w:t>
        </w:r>
      </w:hyperlink>
      <w:r>
        <w:t xml:space="preserve"> ГОСТ 11298-2002 "Межгосударственный стандарт. Рыбы лососевые и сиговые холодного копчения. Технические условия", введенного в действие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24 октября 2002 г. N 388-ст (М., "ИПК Издательство стандартов", 2002); </w:t>
      </w:r>
      <w:hyperlink r:id="rId147" w:history="1">
        <w:r>
          <w:rPr>
            <w:color w:val="0000FF"/>
          </w:rPr>
          <w:t>пункт 3.3.4</w:t>
        </w:r>
      </w:hyperlink>
      <w:r>
        <w:t xml:space="preserve"> ГОСТ 11482-96 "Межгосударственный стандарт. Рыба холодного копчения. Технические условия", введенного в действие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27 августа 1997 г. N 289 (М., "ИПК Издательство стандартов", 2002); </w:t>
      </w:r>
      <w:hyperlink r:id="rId149" w:history="1">
        <w:r>
          <w:rPr>
            <w:color w:val="0000FF"/>
          </w:rPr>
          <w:t>пункт 1.6</w:t>
        </w:r>
      </w:hyperlink>
      <w:r>
        <w:t xml:space="preserve"> ГОСТ 11829-66 "Государственный стандарт Союза ССР. Балычок сельди-черноспинки холодного копчения. Технические условия", утвержденного Госстандартом СССР 15 февраля 1966 г. (М., "Издательство стандартов", 1994); </w:t>
      </w:r>
      <w:hyperlink r:id="rId150" w:history="1">
        <w:r>
          <w:rPr>
            <w:color w:val="0000FF"/>
          </w:rPr>
          <w:t>пункт 5.2.5</w:t>
        </w:r>
      </w:hyperlink>
      <w:r>
        <w:t xml:space="preserve"> ГОСТ 18222-2015 "Межгосударственный стандарт. Сардина, сардинелла и сардинопс пряного посола. Технические условия", введенного в действие </w:t>
      </w:r>
      <w:hyperlink r:id="rId151" w:history="1">
        <w:r>
          <w:rPr>
            <w:color w:val="0000FF"/>
          </w:rPr>
          <w:t>приказом</w:t>
        </w:r>
      </w:hyperlink>
      <w:r>
        <w:t xml:space="preserve"> Росстандарта от 24 июля 2015 г. N 966-ст (М., "Стандартинформ", 2016); </w:t>
      </w:r>
      <w:hyperlink r:id="rId152" w:history="1">
        <w:r>
          <w:rPr>
            <w:color w:val="0000FF"/>
          </w:rPr>
          <w:t>пункт 5.2.5</w:t>
        </w:r>
      </w:hyperlink>
      <w:r>
        <w:t xml:space="preserve"> ГОСТ 18223-2013 "Межгосударственный стандарт. Скумбрия и ставрида пряного посола. Технические условия", введенного в действие </w:t>
      </w:r>
      <w:hyperlink r:id="rId153" w:history="1">
        <w:r>
          <w:rPr>
            <w:color w:val="0000FF"/>
          </w:rPr>
          <w:t>приказом</w:t>
        </w:r>
      </w:hyperlink>
      <w:r>
        <w:t xml:space="preserve"> Росстандарта от 8 ноября 2013 г. N 1527-ст (М., "Стандартинформ", 2014); </w:t>
      </w:r>
      <w:hyperlink r:id="rId154" w:history="1">
        <w:r>
          <w:rPr>
            <w:color w:val="0000FF"/>
          </w:rPr>
          <w:t>пункт 3.2.4</w:t>
        </w:r>
      </w:hyperlink>
      <w:r>
        <w:t xml:space="preserve"> ГОСТ 32002-2012 "Межгосударственный стандарт. Кальмар сушеный. Технические условия", введенного в действие </w:t>
      </w:r>
      <w:hyperlink r:id="rId155" w:history="1">
        <w:r>
          <w:rPr>
            <w:color w:val="0000FF"/>
          </w:rPr>
          <w:t>приказом</w:t>
        </w:r>
      </w:hyperlink>
      <w:r>
        <w:t xml:space="preserve"> Росстандарта от 25 сентября 2013 г. N 1092-ст (М., "Стандартинформ", 2014); </w:t>
      </w:r>
      <w:hyperlink r:id="rId156" w:history="1">
        <w:r>
          <w:rPr>
            <w:color w:val="0000FF"/>
          </w:rPr>
          <w:t>пункт 5.2.5</w:t>
        </w:r>
      </w:hyperlink>
      <w:r>
        <w:t xml:space="preserve"> ГОСТ 32005-2012 "Межгосударственный стандарт. Мясо мидий варено-мороженое. Технические условия", введенного в действие </w:t>
      </w:r>
      <w:hyperlink r:id="rId157" w:history="1">
        <w:r>
          <w:rPr>
            <w:color w:val="0000FF"/>
          </w:rPr>
          <w:t>приказом</w:t>
        </w:r>
      </w:hyperlink>
      <w:r>
        <w:t xml:space="preserve"> Росстандарта от 25 сентября 2013 г. N 1095-ст (М., "Стандартинформ", 2013); </w:t>
      </w:r>
      <w:hyperlink r:id="rId158" w:history="1">
        <w:r>
          <w:rPr>
            <w:color w:val="0000FF"/>
          </w:rPr>
          <w:t>пункт 5.2.3</w:t>
        </w:r>
      </w:hyperlink>
      <w:r>
        <w:t xml:space="preserve"> ГОСТ 32341-2013 "Межгосударственный стандарт. Пелядь, ряпушка и тугун пряного посола. Технические условия", введенного в действие </w:t>
      </w:r>
      <w:hyperlink r:id="rId159" w:history="1">
        <w:r>
          <w:rPr>
            <w:color w:val="0000FF"/>
          </w:rPr>
          <w:t>приказом</w:t>
        </w:r>
      </w:hyperlink>
      <w:r>
        <w:t xml:space="preserve"> Росстандарта от 22 ноября 2013 г. N 1705-ст (М., "Стандартинформ", 2014); </w:t>
      </w:r>
      <w:hyperlink r:id="rId160" w:history="1">
        <w:r>
          <w:rPr>
            <w:color w:val="0000FF"/>
          </w:rPr>
          <w:t>пункт 4.2.7</w:t>
        </w:r>
      </w:hyperlink>
      <w:r>
        <w:t xml:space="preserve"> ГОСТ 32807-2014 "Межгосударственный стандарт. Рыбы анчоусовые и мелкие сельдевые соленые и пряного посола. Технические условия", введенного в действие </w:t>
      </w:r>
      <w:hyperlink r:id="rId161" w:history="1">
        <w:r>
          <w:rPr>
            <w:color w:val="0000FF"/>
          </w:rPr>
          <w:t>приказом</w:t>
        </w:r>
      </w:hyperlink>
      <w:r>
        <w:t xml:space="preserve"> Росстандарта от 29 июля 2014 г. N 828-ст (М., "Стандартинформ", 2015); </w:t>
      </w:r>
      <w:hyperlink r:id="rId162" w:history="1">
        <w:r>
          <w:rPr>
            <w:color w:val="0000FF"/>
          </w:rPr>
          <w:t>пункт 5.2.3</w:t>
        </w:r>
      </w:hyperlink>
      <w:r>
        <w:t xml:space="preserve"> ГОСТ 32911-2014 "Межгосударственный стандарт. Рыба мелкая холодного копчения. Технические условия", введенного в действие </w:t>
      </w:r>
      <w:hyperlink r:id="rId163" w:history="1">
        <w:r>
          <w:rPr>
            <w:color w:val="0000FF"/>
          </w:rPr>
          <w:t>приказом</w:t>
        </w:r>
      </w:hyperlink>
      <w:r>
        <w:t xml:space="preserve"> Росстандарта от 10 сентября 2014 г. N 1049-ст (М., "Стандартинформ", 2015); </w:t>
      </w:r>
      <w:hyperlink r:id="rId164" w:history="1">
        <w:r>
          <w:rPr>
            <w:color w:val="0000FF"/>
          </w:rPr>
          <w:t>пункт 5.2.4</w:t>
        </w:r>
      </w:hyperlink>
      <w:r>
        <w:t xml:space="preserve"> ГОСТ 33803-2016 "Межгосударственный стандарт. Рыба пресноводная сушено-вяленая. Технические условия", введенного в действие </w:t>
      </w:r>
      <w:hyperlink r:id="rId165" w:history="1">
        <w:r>
          <w:rPr>
            <w:color w:val="0000FF"/>
          </w:rPr>
          <w:t>приказом</w:t>
        </w:r>
      </w:hyperlink>
      <w:r>
        <w:t xml:space="preserve"> Росстандарта от 7 сентября 2016 г. N 1072-ст (М., "Стандартинформ", 2016); </w:t>
      </w:r>
      <w:hyperlink r:id="rId166" w:history="1">
        <w:r>
          <w:rPr>
            <w:color w:val="0000FF"/>
          </w:rPr>
          <w:t>пункт 4.2.4</w:t>
        </w:r>
      </w:hyperlink>
      <w:r>
        <w:t xml:space="preserve"> ГОСТ Р 51132-98 "Государственный стандарт Российской Федерации. Кета семужного посола. Технические условия", принятого и введенного в действие постановлением Госстандарта России от 21 января 1998 г. N 10 (М., "ИПК Издательство стандартов", 1998); </w:t>
      </w:r>
      <w:hyperlink r:id="rId167" w:history="1">
        <w:r>
          <w:rPr>
            <w:color w:val="0000FF"/>
          </w:rPr>
          <w:t>пункт 4.3.5</w:t>
        </w:r>
      </w:hyperlink>
      <w:r>
        <w:t xml:space="preserve"> ГОСТ Р 51496-99 "Государственный стандарт Российской Федерации. Креветки сырые, бланшированные и вареные мороженые. Технические условия", принятого и введенного в действие постановлением Госстандарта России от 22 декабря 1999 г. N 652-ст (М., "ИПК Издательство стандартов", 2000); </w:t>
      </w:r>
      <w:hyperlink r:id="rId168" w:history="1">
        <w:r>
          <w:rPr>
            <w:color w:val="0000FF"/>
          </w:rPr>
          <w:t>пункт 3.2.2</w:t>
        </w:r>
      </w:hyperlink>
      <w:r>
        <w:t xml:space="preserve"> ГОСТ Р 53957-2010 "Национальный стандарт Российской Федерации. Икра лососевая зернистая пастеризованная. Технические условия", утвержденного и введенного в действие </w:t>
      </w:r>
      <w:hyperlink r:id="rId169" w:history="1">
        <w:r>
          <w:rPr>
            <w:color w:val="0000FF"/>
          </w:rPr>
          <w:t>приказом</w:t>
        </w:r>
      </w:hyperlink>
      <w:r>
        <w:t xml:space="preserve"> Росстандарта от 24 ноября 2010 г. N 509-ст (М., "Стандартинформ", 2011), включенные в </w:t>
      </w:r>
      <w:hyperlink r:id="rId170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15" w:name="P155"/>
      <w:bookmarkEnd w:id="15"/>
      <w:r>
        <w:t xml:space="preserve">паразитологические показатели, нормируемые техническим </w:t>
      </w:r>
      <w:hyperlink r:id="rId171" w:history="1">
        <w:r>
          <w:rPr>
            <w:color w:val="0000FF"/>
          </w:rPr>
          <w:t>регламентом</w:t>
        </w:r>
      </w:hyperlink>
      <w:r>
        <w:t xml:space="preserve"> "О безопасности рыбы и рыбной продукции" &lt;32&gt;;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&lt;32&gt; </w:t>
      </w:r>
      <w:hyperlink r:id="rId172" w:history="1">
        <w:r>
          <w:rPr>
            <w:color w:val="0000FF"/>
          </w:rPr>
          <w:t>Приложение 3</w:t>
        </w:r>
      </w:hyperlink>
      <w:r>
        <w:t xml:space="preserve"> к техническому регламенту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16" w:name="P159"/>
      <w:bookmarkEnd w:id="16"/>
      <w:r>
        <w:t xml:space="preserve">определение диоксинов - в случаях, предусмотренных </w:t>
      </w:r>
      <w:hyperlink r:id="rId173" w:history="1">
        <w:r>
          <w:rPr>
            <w:color w:val="0000FF"/>
          </w:rPr>
          <w:t>пунктом 2</w:t>
        </w:r>
      </w:hyperlink>
      <w:r>
        <w:t xml:space="preserve"> приложения для всех разделов к приложению N 3 технического регламента "О безопасности пищевой продукции";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lastRenderedPageBreak/>
        <w:t xml:space="preserve">б) 1 раз в 3 месяца в отношении отдельного вида переработанной пищевой рыбной продукции одного изготовителя - на содержание микроорганизмов, в том числе патогенных, нормируемых техническим </w:t>
      </w:r>
      <w:hyperlink r:id="rId174" w:history="1">
        <w:r>
          <w:rPr>
            <w:color w:val="0000FF"/>
          </w:rPr>
          <w:t>регламентом</w:t>
        </w:r>
      </w:hyperlink>
      <w:r>
        <w:t xml:space="preserve"> "О безопасности пищевой продукции" &lt;33&gt;;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&lt;33&gt; </w:t>
      </w:r>
      <w:hyperlink r:id="rId175" w:history="1">
        <w:r>
          <w:rPr>
            <w:color w:val="0000FF"/>
          </w:rPr>
          <w:t>Приложение 1</w:t>
        </w:r>
      </w:hyperlink>
      <w:r>
        <w:t xml:space="preserve"> к Регламенту "О безопасности пищевой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18" w:name="P164"/>
      <w:bookmarkEnd w:id="18"/>
      <w:r>
        <w:t xml:space="preserve">в) 1 раз в 6 месяцев в отношении отдельного вида переработанной пищевой рыбной продукции одного изготовителя - на содержание токсичных элементов, пестицидов &lt;34&gt;, радионуклидов &lt;35&gt;, нитрозаминов; полихлорированных бифенилов, гистамина &lt;36&gt; (для тунца, скумбрии, лосося, сельди); на содержание остаточных количеств ветеринарных препаратов &lt;37&gt; (в том числе антимикробных средств), стимуляторов роста животных (в том числе гормональных препаратов) (для объектов аквакультуры - ветеринарных препаратов, информация о применении которых предусмотрена </w:t>
      </w:r>
      <w:hyperlink w:anchor="P115" w:history="1">
        <w:r>
          <w:rPr>
            <w:color w:val="0000FF"/>
          </w:rPr>
          <w:t>подпунктом "б" пункта 12</w:t>
        </w:r>
      </w:hyperlink>
      <w:r>
        <w:t xml:space="preserve"> Правил), нормируемых техническими регламентами, указанными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Правил.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&lt;34&gt; </w:t>
      </w:r>
      <w:hyperlink r:id="rId176" w:history="1">
        <w:r>
          <w:rPr>
            <w:color w:val="0000FF"/>
          </w:rPr>
          <w:t>Часть 3</w:t>
        </w:r>
      </w:hyperlink>
      <w:r>
        <w:t xml:space="preserve"> приложения 3 к техническому регламенту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&lt;35&gt; </w:t>
      </w:r>
      <w:hyperlink r:id="rId177" w:history="1">
        <w:r>
          <w:rPr>
            <w:color w:val="0000FF"/>
          </w:rPr>
          <w:t>Приложение 4</w:t>
        </w:r>
      </w:hyperlink>
      <w:r>
        <w:t xml:space="preserve"> к техническому регламенту "О безопасности пищевой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&lt;36&gt; </w:t>
      </w:r>
      <w:hyperlink r:id="rId178" w:history="1">
        <w:r>
          <w:rPr>
            <w:color w:val="0000FF"/>
          </w:rPr>
          <w:t>Приложение 4</w:t>
        </w:r>
      </w:hyperlink>
      <w:r>
        <w:t xml:space="preserve"> к техническому регламенту "О безопасности рыбы и рыбной продукции".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&lt;37&gt; </w:t>
      </w:r>
      <w:hyperlink r:id="rId179" w:history="1">
        <w:r>
          <w:rPr>
            <w:color w:val="0000FF"/>
          </w:rPr>
          <w:t>Приложение 2</w:t>
        </w:r>
      </w:hyperlink>
      <w:r>
        <w:t xml:space="preserve"> к техническому регламенту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bookmarkStart w:id="19" w:name="P171"/>
      <w:bookmarkEnd w:id="19"/>
      <w:r>
        <w:t>17. По результатам проведенных исследований принимается решение о направлении рыбы, водных беспозвоночных и рыбной продукции: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в реализацию без ограничений - при установлении соответствия рыбы, водных беспозвоночных и рыбной продукции показателям технических регламентов "О безопасности пищевой продукции" и "О безопасности рыбы и рыбной продукции", указанным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Правил;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на замораживание или иной способ обеззараживания, обеспечивающий безопасность пищевой рыбной продукции, или разделку с последующим удалением пораженных частей и их утилизацией - в случаях, установленных </w:t>
      </w:r>
      <w:hyperlink r:id="rId18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81" w:history="1">
        <w:r>
          <w:rPr>
            <w:color w:val="0000FF"/>
          </w:rPr>
          <w:t>19</w:t>
        </w:r>
      </w:hyperlink>
      <w:r>
        <w:t xml:space="preserve"> технического регламента "О безопасности рыбы и рыбной продукции";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на утилизацию - при установлении несоответствия рыбы и водных беспозвоночных и рыбной продукции по показателям технических регламентов </w:t>
      </w:r>
      <w:hyperlink r:id="rId182" w:history="1">
        <w:r>
          <w:rPr>
            <w:color w:val="0000FF"/>
          </w:rPr>
          <w:t>"О безопасности пищевой продукции"</w:t>
        </w:r>
      </w:hyperlink>
      <w:r>
        <w:t xml:space="preserve"> и </w:t>
      </w:r>
      <w:hyperlink r:id="rId183" w:history="1">
        <w:r>
          <w:rPr>
            <w:color w:val="0000FF"/>
          </w:rPr>
          <w:t>"О безопасности рыбы и рыбной продукции"</w:t>
        </w:r>
      </w:hyperlink>
      <w:r>
        <w:t xml:space="preserve">, указанным в </w:t>
      </w:r>
      <w:hyperlink w:anchor="P120" w:history="1">
        <w:r>
          <w:rPr>
            <w:color w:val="0000FF"/>
          </w:rPr>
          <w:t>пункте 14</w:t>
        </w:r>
      </w:hyperlink>
      <w:r>
        <w:t xml:space="preserve"> Правил.</w:t>
      </w:r>
    </w:p>
    <w:p w:rsidR="00A354DC" w:rsidRDefault="00A354DC">
      <w:pPr>
        <w:pStyle w:val="ConsPlusNormal"/>
        <w:spacing w:before="220"/>
        <w:ind w:firstLine="540"/>
        <w:jc w:val="both"/>
      </w:pPr>
      <w:bookmarkStart w:id="20" w:name="P175"/>
      <w:bookmarkEnd w:id="20"/>
      <w:r>
        <w:t xml:space="preserve">18. При несогласии владельца с результатами ветеринарно-санитарной экспертизы осуществляется повторный отбор проб рыбы, водных беспозвоночных и рыбной продукции в соответствии с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Правил для проведения исследования по показателю, с результатами исследования которого не согласен владелец &lt;38&gt;. Срок проведения исследований не должен превышать срока, предусмотренного </w:t>
      </w:r>
      <w:hyperlink w:anchor="P108" w:history="1">
        <w:r>
          <w:rPr>
            <w:color w:val="0000FF"/>
          </w:rPr>
          <w:t>абзацем четвертым пункта 11</w:t>
        </w:r>
      </w:hyperlink>
      <w:r>
        <w:t xml:space="preserve"> Правил.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&lt;38&gt; </w:t>
      </w:r>
      <w:hyperlink r:id="rId184" w:history="1">
        <w:r>
          <w:rPr>
            <w:color w:val="0000FF"/>
          </w:rPr>
          <w:t>Пункт 4.2.4</w:t>
        </w:r>
      </w:hyperlink>
      <w:r>
        <w:t xml:space="preserve"> ГОСТ 31339-2006 "Межгосударственный стандарт. Рыба, нерыбные объекты и продукция из них. Правила приемки и методы отбора проб", введенного в действие </w:t>
      </w:r>
      <w:hyperlink r:id="rId185" w:history="1">
        <w:r>
          <w:rPr>
            <w:color w:val="0000FF"/>
          </w:rPr>
          <w:t>приказом</w:t>
        </w:r>
      </w:hyperlink>
      <w:r>
        <w:t xml:space="preserve"> Ростехрегулирования от 27 декабря 2006 г. N 501-ст (М., "Стандартинформ", 2007), включенного в </w:t>
      </w:r>
      <w:r>
        <w:lastRenderedPageBreak/>
        <w:t xml:space="preserve">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186" w:history="1">
        <w:r>
          <w:rPr>
            <w:color w:val="0000FF"/>
          </w:rPr>
          <w:t>регламента</w:t>
        </w:r>
      </w:hyperlink>
      <w:r>
        <w:t xml:space="preserve"> "О безопасности рыбы и рыбной продукции".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 xml:space="preserve">До получения результатов исследований, указанных в </w:t>
      </w:r>
      <w:hyperlink w:anchor="P175" w:history="1">
        <w:r>
          <w:rPr>
            <w:color w:val="0000FF"/>
          </w:rPr>
          <w:t>абзаце первом</w:t>
        </w:r>
      </w:hyperlink>
      <w:r>
        <w:t xml:space="preserve"> настоящего пункта Правил, рыба, водные беспозвоночные и рыбная продукция подлежат временному хранению в соответствии с порядком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изделий, определенным Правительством Российской Федерации в соответствии со </w:t>
      </w:r>
      <w:hyperlink r:id="rId187" w:history="1">
        <w:r>
          <w:rPr>
            <w:color w:val="0000FF"/>
          </w:rPr>
          <w:t>статьей 25</w:t>
        </w:r>
      </w:hyperlink>
      <w:r>
        <w:t xml:space="preserve"> Федерального закона от 2 января 2000 г. N 29-ФЗ "О качестве и безопасности пищевых продуктов" (Собрание законодательства Российской Федерации, 2000, N 2, ст. 150; 2020, N 9, ст. 1139).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19. Результаты ветеринарно-санитарной экспертизы представляются в Федеральную государственную информационную систему в области ветеринарии в соответствии с </w:t>
      </w:r>
      <w:hyperlink r:id="rId188" w:history="1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России 30 октября 2017 г., регистрационный N 48727), с изменениями, внесенными приказом Минсельхоза России от 16 июля 2021 г. N 472 (зарегистрирован Минюстом России 18 августа 2021 г., регистрационный N 64672).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20. Информация о проведении ветеринарно-санитарной экспертизы вносится в журнал ветеринарно-санитарной экспертизы рыбы, водных беспозвоночных и рыбной продукции (далее - журнал ветеринарно-санитарной экспертизы), который ведется специалистом Госветслужбы.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номер и дата выдачи ветеринарного сопроводительного документа, в сопровождении которого поступили рыба, водные беспозвоночные и рыбная продукция;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вид продукции и ее количество (кг/тонн/мест (штук);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и время вылова (добычи) рыбы, водных беспозвоночных и выработки рыбной продукции;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и время отбора проб рыбы, водных беспозвоночных и рыбной продукции, предназначенных для переработки на пищевые цели и (или) реализации;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и время поступления проб на место проведения ветеринарно-санитарной 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наименование хозяйства, фамилия и инициалы владельца;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адрес хозяйства;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номер (номера) и дата (даты) разрешения (разрешений) на вылов (добычу) &lt;39&gt; рыбы, водных беспозвоночных (при наличии у владельца);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&lt;39&gt; </w:t>
      </w:r>
      <w:hyperlink r:id="rId189" w:history="1">
        <w:r>
          <w:rPr>
            <w:color w:val="0000FF"/>
          </w:rPr>
          <w:t>Пункт 19 части 1 статьи 1</w:t>
        </w:r>
      </w:hyperlink>
      <w: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2011, N 1, ст. 32).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ind w:firstLine="540"/>
        <w:jc w:val="both"/>
      </w:pPr>
      <w:r>
        <w:t xml:space="preserve">показатели ветеринарно-санитарной экспертизы, установленные </w:t>
      </w:r>
      <w:hyperlink w:anchor="P122" w:history="1">
        <w:r>
          <w:rPr>
            <w:color w:val="0000FF"/>
          </w:rPr>
          <w:t>подпунктом "а" пунктов 15</w:t>
        </w:r>
      </w:hyperlink>
      <w:r>
        <w:t xml:space="preserve"> и </w:t>
      </w:r>
      <w:hyperlink w:anchor="P148" w:history="1">
        <w:r>
          <w:rPr>
            <w:color w:val="0000FF"/>
          </w:rPr>
          <w:t>16</w:t>
        </w:r>
      </w:hyperlink>
      <w:r>
        <w:t xml:space="preserve"> Правил;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отбора проб и результаты лабораторных исследований;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 xml:space="preserve">решение по результатам проведенных исследований в соответствии с </w:t>
      </w:r>
      <w:hyperlink w:anchor="P171" w:history="1">
        <w:r>
          <w:rPr>
            <w:color w:val="0000FF"/>
          </w:rPr>
          <w:t>пунктом 17</w:t>
        </w:r>
      </w:hyperlink>
      <w:r>
        <w:t xml:space="preserve"> Правил;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повторного отбора проб и результаты их исследований в случае несогласия владельца рыбы, водных беспозвоночных и рыбной продукции с результатами ветеринарно-санитарной 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решение по результатам исследований при повторном отборе проб;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фамилия, имя, отчество (при наличии) специалиста Госветслужбы, проводившего ветеринарно-санитарную экспертизу.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21. По результатам ветеринарно-санитарной экспертизы на рынках оформляется заключение о пригодности рыбы, водных беспозвоночных и рыбной продукции к использованию для пищевых целей, в котором указываются: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наименование хозяйства или фамилия и инициалы владельца;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наименование и количество рыбы, водных беспозвоночных и рыбной продукции;</w:t>
      </w:r>
    </w:p>
    <w:p w:rsidR="00A354DC" w:rsidRDefault="00A354DC">
      <w:pPr>
        <w:pStyle w:val="ConsPlusNormal"/>
        <w:spacing w:before="220"/>
        <w:ind w:firstLine="540"/>
        <w:jc w:val="both"/>
      </w:pPr>
      <w:r>
        <w:t>подпись с расшифровкой специалиста Госветслужбы, проводившего ветеринарно-санитарную экспертизу и оформившего заключение.</w:t>
      </w: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jc w:val="both"/>
      </w:pPr>
    </w:p>
    <w:p w:rsidR="00A354DC" w:rsidRDefault="00A35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6DE" w:rsidRDefault="006556DE">
      <w:bookmarkStart w:id="21" w:name="_GoBack"/>
      <w:bookmarkEnd w:id="21"/>
    </w:p>
    <w:sectPr w:rsidR="006556DE" w:rsidSect="002E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C"/>
    <w:rsid w:val="006556DE"/>
    <w:rsid w:val="00A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BF23B-0D17-47EC-B1ED-A7D6A7A6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5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5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5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54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EE18AF90D3D02A4091EA1577DE191B1EEF4A5D09763BD07D2AB655D14FB0A82100A592D79C3B09AED21BA9F50C88B86A76AB48A146F19WAMEE" TargetMode="External"/><Relationship Id="rId21" Type="http://schemas.openxmlformats.org/officeDocument/2006/relationships/hyperlink" Target="consultantplus://offline/ref=AEE18AF90D3D02A4091EA24264E191B1EEFBAFD39169E00DDAF2695F13F4559505430D2079C5AA9DE46BE9DB07WCM7E" TargetMode="External"/><Relationship Id="rId42" Type="http://schemas.openxmlformats.org/officeDocument/2006/relationships/hyperlink" Target="consultantplus://offline/ref=AEE18AF90D3D02A4091EA24264E191B1ECF4A4D5916CE00DDAF2695F13F455951743552E7DC9E0CCA220E6DB02DB8B83A768B696W1M4E" TargetMode="External"/><Relationship Id="rId63" Type="http://schemas.openxmlformats.org/officeDocument/2006/relationships/hyperlink" Target="consultantplus://offline/ref=AEE18AF90D3D02A4091EA1577DE191B1E9F5A5DE9A3EB70F8BA7675A1BA41D855906582D78C0B796B224AF8E08C58C9FB968A896166DW1M9E" TargetMode="External"/><Relationship Id="rId84" Type="http://schemas.openxmlformats.org/officeDocument/2006/relationships/hyperlink" Target="consultantplus://offline/ref=AEE18AF90D3D02A4091EA24264E191B1EDFAA6D6936CE00DDAF2695F13F4559505430D2079C5AA9DE46BE9DB07WCM7E" TargetMode="External"/><Relationship Id="rId138" Type="http://schemas.openxmlformats.org/officeDocument/2006/relationships/hyperlink" Target="consultantplus://offline/ref=AEE18AF90D3D02A4091EA24264E191B1EDFAA5DE9061E00DDAF2695F13F4559505430D2079C5AA9DE46BE9DB07WCM7E" TargetMode="External"/><Relationship Id="rId159" Type="http://schemas.openxmlformats.org/officeDocument/2006/relationships/hyperlink" Target="consultantplus://offline/ref=AEE18AF90D3D02A4091EA24264E191B1EDFBAED6916CE00DDAF2695F13F4559505430D2079C5AA9DE46BE9DB07WCM7E" TargetMode="External"/><Relationship Id="rId170" Type="http://schemas.openxmlformats.org/officeDocument/2006/relationships/hyperlink" Target="consultantplus://offline/ref=AEE18AF90D3D02A4091EA24264E191B1EDFEAED69960E00DDAF2695F13F455951743552C79C2B09EE37EBF8A41908681BE74B696086D1BAEWBM8E" TargetMode="External"/><Relationship Id="rId191" Type="http://schemas.openxmlformats.org/officeDocument/2006/relationships/theme" Target="theme/theme1.xml"/><Relationship Id="rId107" Type="http://schemas.openxmlformats.org/officeDocument/2006/relationships/hyperlink" Target="consultantplus://offline/ref=AEE18AF90D3D02A4091EA24264E191B1EDFCA2D49361E00DDAF2695F13F455951743552C79C0B595E37EBF8A41908681BE74B696086D1BAEWBM8E" TargetMode="External"/><Relationship Id="rId11" Type="http://schemas.openxmlformats.org/officeDocument/2006/relationships/hyperlink" Target="consultantplus://offline/ref=AEE18AF90D3D02A4091EA24264E191B1EEFBAFD39169E00DDAF2695F13F4559505430D2079C5AA9DE46BE9DB07WCM7E" TargetMode="External"/><Relationship Id="rId32" Type="http://schemas.openxmlformats.org/officeDocument/2006/relationships/hyperlink" Target="consultantplus://offline/ref=AEE18AF90D3D02A4091EA24264E191B1ECF9A4D49961E00DDAF2695F13F455951743552C79C3B699EF7EBF8A41908681BE74B696086D1BAEWBM8E" TargetMode="External"/><Relationship Id="rId53" Type="http://schemas.openxmlformats.org/officeDocument/2006/relationships/hyperlink" Target="consultantplus://offline/ref=AEE18AF90D3D02A4091EA24264E191B1ECF4A4D5916CE00DDAF2695F13F455951743552C79C3B595E47EBF8A41908681BE74B696086D1BAEWBM8E" TargetMode="External"/><Relationship Id="rId74" Type="http://schemas.openxmlformats.org/officeDocument/2006/relationships/hyperlink" Target="consultantplus://offline/ref=AEE18AF90D3D02A4091EA24264E191B1EDF8AFD7986BE00DDAF2695F13F4559505430D2079C5AA9DE46BE9DB07WCM7E" TargetMode="External"/><Relationship Id="rId128" Type="http://schemas.openxmlformats.org/officeDocument/2006/relationships/hyperlink" Target="consultantplus://offline/ref=AEE18AF90D3D02A4091EA1577DE191B1E9F9A6D79A3EB70F8BA7675A1BA41D855906582D7AC2B096B224AF8E08C58C9FB968A896166DW1M9E" TargetMode="External"/><Relationship Id="rId149" Type="http://schemas.openxmlformats.org/officeDocument/2006/relationships/hyperlink" Target="consultantplus://offline/ref=AEE18AF90D3D02A4091EA1577DE191B1EEF5A3DE9A3EB70F8BA7675A1BA41D855906582D79C0BD96B224AF8E08C58C9FB968A896166DW1M9E" TargetMode="External"/><Relationship Id="rId5" Type="http://schemas.openxmlformats.org/officeDocument/2006/relationships/hyperlink" Target="consultantplus://offline/ref=AEE18AF90D3D02A4091EA24264E191B1ECF5A1D29061E00DDAF2695F13F455951743552C79C2B595EE7EBF8A41908681BE74B696086D1BAEWBM8E" TargetMode="External"/><Relationship Id="rId95" Type="http://schemas.openxmlformats.org/officeDocument/2006/relationships/hyperlink" Target="consultantplus://offline/ref=AEE18AF90D3D02A4091EA24264E191B1EDFAA5D4926AE00DDAF2695F13F4559505430D2079C5AA9DE46BE9DB07WCM7E" TargetMode="External"/><Relationship Id="rId160" Type="http://schemas.openxmlformats.org/officeDocument/2006/relationships/hyperlink" Target="consultantplus://offline/ref=AEE18AF90D3D02A4091EA1577DE191B1EDF5A7D09463BD07D2AB655D14FB0A82100A592D79C3B39FED21BA9F50C88B86A76AB48A146F19WAMEE" TargetMode="External"/><Relationship Id="rId181" Type="http://schemas.openxmlformats.org/officeDocument/2006/relationships/hyperlink" Target="consultantplus://offline/ref=AEE18AF90D3D02A4091EA24264E191B1EDFCA2D49361E00DDAF2695F13F455951743552C79C2B59AE07EBF8A41908681BE74B696086D1BAEWBM8E" TargetMode="External"/><Relationship Id="rId22" Type="http://schemas.openxmlformats.org/officeDocument/2006/relationships/hyperlink" Target="consultantplus://offline/ref=AEE18AF90D3D02A4091EA24264E191B1EDFCA2D49361E00DDAF2695F13F455951743552C79C2B49AE67EBF8A41908681BE74B696086D1BAEWBM8E" TargetMode="External"/><Relationship Id="rId43" Type="http://schemas.openxmlformats.org/officeDocument/2006/relationships/hyperlink" Target="consultantplus://offline/ref=AEE18AF90D3D02A4091EA24264E191B1EDFEAED69960E00DDAF2695F13F455951743552C79C2B09EE37EBF8A41908681BE74B696086D1BAEWBM8E" TargetMode="External"/><Relationship Id="rId64" Type="http://schemas.openxmlformats.org/officeDocument/2006/relationships/hyperlink" Target="consultantplus://offline/ref=AEE18AF90D3D02A4091EA24264E191B1EDFBAED6916AE00DDAF2695F13F4559505430D2079C5AA9DE46BE9DB07WCM7E" TargetMode="External"/><Relationship Id="rId118" Type="http://schemas.openxmlformats.org/officeDocument/2006/relationships/hyperlink" Target="consultantplus://offline/ref=AEE18AF90D3D02A4091EA1577DE191B1E9F8A6D09A3EB70F8BA7675A1BA41D855906582D78C6B096B224AF8E08C58C9FB968A896166DW1M9E" TargetMode="External"/><Relationship Id="rId139" Type="http://schemas.openxmlformats.org/officeDocument/2006/relationships/hyperlink" Target="consultantplus://offline/ref=AEE18AF90D3D02A4091EA1577DE191B1EBF8A5D09A3EB70F8BA7675A1BA41D855906582D78C0B396B224AF8E08C58C9FB968A896166DW1M9E" TargetMode="External"/><Relationship Id="rId85" Type="http://schemas.openxmlformats.org/officeDocument/2006/relationships/hyperlink" Target="consultantplus://offline/ref=AEE18AF90D3D02A4091EA1577DE191B1EDFDA2D69163BD07D2AB655D14FB0A82100A592D79C3B195ED21BA9F50C88B86A76AB48A146F19WAMEE" TargetMode="External"/><Relationship Id="rId150" Type="http://schemas.openxmlformats.org/officeDocument/2006/relationships/hyperlink" Target="consultantplus://offline/ref=AEE18AF90D3D02A4091EA1577DE191B1EEFCAFDE9663BD07D2AB655D14FB0A82100A592D79C3B09EED21BA9F50C88B86A76AB48A146F19WAMEE" TargetMode="External"/><Relationship Id="rId171" Type="http://schemas.openxmlformats.org/officeDocument/2006/relationships/hyperlink" Target="consultantplus://offline/ref=AEE18AF90D3D02A4091EA24264E191B1EDFCA2D49361E00DDAF2695F13F455951743552C79C2B49CE37EBF8A41908681BE74B696086D1BAEWBM8E" TargetMode="External"/><Relationship Id="rId12" Type="http://schemas.openxmlformats.org/officeDocument/2006/relationships/hyperlink" Target="consultantplus://offline/ref=AEE18AF90D3D02A4091EA24264E191B1EDFCA2D49361E00DDAF2695F13F455951743552C79C2B49FE57EBF8A41908681BE74B696086D1BAEWBM8E" TargetMode="External"/><Relationship Id="rId33" Type="http://schemas.openxmlformats.org/officeDocument/2006/relationships/hyperlink" Target="consultantplus://offline/ref=AEE18AF90D3D02A4091EA24264E191B1EDFEAED69960E00DDAF2695F13F455951743552C79C2B09EE37EBF8A41908681BE74B696086D1BAEWBM8E" TargetMode="External"/><Relationship Id="rId108" Type="http://schemas.openxmlformats.org/officeDocument/2006/relationships/hyperlink" Target="consultantplus://offline/ref=AEE18AF90D3D02A4091EA24264E191B1EDFCA2D49361E00DDAF2695F13F455951743552C79C2BC94E37EBF8A41908681BE74B696086D1BAEWBM8E" TargetMode="External"/><Relationship Id="rId129" Type="http://schemas.openxmlformats.org/officeDocument/2006/relationships/hyperlink" Target="consultantplus://offline/ref=AEE18AF90D3D02A4091EA1577DE191B1EDF5A7D09063BD07D2AB655D14FB0A82100A592D79C3B49BED21BA9F50C88B86A76AB48A146F19WAMEE" TargetMode="External"/><Relationship Id="rId54" Type="http://schemas.openxmlformats.org/officeDocument/2006/relationships/hyperlink" Target="consultantplus://offline/ref=AEE18AF90D3D02A4091EA24264E191B1ECF4A4D5916CE00DDAF2695F13F455951743552C79C3B794E47EBF8A41908681BE74B696086D1BAEWBM8E" TargetMode="External"/><Relationship Id="rId75" Type="http://schemas.openxmlformats.org/officeDocument/2006/relationships/hyperlink" Target="consultantplus://offline/ref=AEE18AF90D3D02A4091EA1577DE191B1E8FDA6D59A3EB70F8BA7675A1BA41D855906582D78C4B296B224AF8E08C58C9FB968A896166DW1M9E" TargetMode="External"/><Relationship Id="rId96" Type="http://schemas.openxmlformats.org/officeDocument/2006/relationships/hyperlink" Target="consultantplus://offline/ref=AEE18AF90D3D02A4091EA24264E191B1EDFEAED69960E00DDAF2695F13F455951743552C79C2B09EE37EBF8A41908681BE74B696086D1BAEWBM8E" TargetMode="External"/><Relationship Id="rId140" Type="http://schemas.openxmlformats.org/officeDocument/2006/relationships/hyperlink" Target="consultantplus://offline/ref=AEE18AF90D3D02A4091EA24264E191B1EDF8A1D39961E00DDAF2695F13F4559505430D2079C5AA9DE46BE9DB07WCM7E" TargetMode="External"/><Relationship Id="rId161" Type="http://schemas.openxmlformats.org/officeDocument/2006/relationships/hyperlink" Target="consultantplus://offline/ref=AEE18AF90D3D02A4091EA24264E191B1EDFAA6D5906DE00DDAF2695F13F4559505430D2079C5AA9DE46BE9DB07WCM7E" TargetMode="External"/><Relationship Id="rId182" Type="http://schemas.openxmlformats.org/officeDocument/2006/relationships/hyperlink" Target="consultantplus://offline/ref=AEE18AF90D3D02A4091EA24264E191B1ECF4A4D5916CE00DDAF2695F13F455951743552C79C2B499EE7EBF8A41908681BE74B696086D1BAEWBM8E" TargetMode="External"/><Relationship Id="rId6" Type="http://schemas.openxmlformats.org/officeDocument/2006/relationships/hyperlink" Target="consultantplus://offline/ref=AEE18AF90D3D02A4091EA24264E191B1ECF5A1D29061E00DDAF2695F13F455951743552C79C2B59BE37EBF8A41908681BE74B696086D1BAEWBM8E" TargetMode="External"/><Relationship Id="rId23" Type="http://schemas.openxmlformats.org/officeDocument/2006/relationships/hyperlink" Target="consultantplus://offline/ref=AEE18AF90D3D02A4091EA24264E191B1EDFCA2D49361E00DDAF2695F13F455951743552C79C2B795EE7EBF8A41908681BE74B696086D1BAEWBM8E" TargetMode="External"/><Relationship Id="rId119" Type="http://schemas.openxmlformats.org/officeDocument/2006/relationships/hyperlink" Target="consultantplus://offline/ref=AEE18AF90D3D02A4091EA24264E191B1EDFBA1DF9068E00DDAF2695F13F4559505430D2079C5AA9DE46BE9DB07WCM7E" TargetMode="External"/><Relationship Id="rId44" Type="http://schemas.openxmlformats.org/officeDocument/2006/relationships/hyperlink" Target="consultantplus://offline/ref=AEE18AF90D3D02A4091EA24264E191B1ECF4A4D5916CE00DDAF2695F13F455951743552C79C2B599E37EBF8A41908681BE74B696086D1BAEWBM8E" TargetMode="External"/><Relationship Id="rId65" Type="http://schemas.openxmlformats.org/officeDocument/2006/relationships/hyperlink" Target="consultantplus://offline/ref=AEE18AF90D3D02A4091EA1577DE191B1E9FDA3D49A3EB70F8BA7675A1BA41D855906582D78C0B696B224AF8E08C58C9FB968A896166DW1M9E" TargetMode="External"/><Relationship Id="rId86" Type="http://schemas.openxmlformats.org/officeDocument/2006/relationships/hyperlink" Target="consultantplus://offline/ref=AEE18AF90D3D02A4091EA24264E191B1EDFAA2DE9868E00DDAF2695F13F4559505430D2079C5AA9DE46BE9DB07WCM7E" TargetMode="External"/><Relationship Id="rId130" Type="http://schemas.openxmlformats.org/officeDocument/2006/relationships/hyperlink" Target="consultantplus://offline/ref=AEE18AF90D3D02A4091EA24264E191B1EDFBAED6936CE00DDAF2695F13F4559505430D2079C5AA9DE46BE9DB07WCM7E" TargetMode="External"/><Relationship Id="rId151" Type="http://schemas.openxmlformats.org/officeDocument/2006/relationships/hyperlink" Target="consultantplus://offline/ref=AEE18AF90D3D02A4091EA24264E191B1EDFAA5D29061E00DDAF2695F13F4559505430D2079C5AA9DE46BE9DB07WCM7E" TargetMode="External"/><Relationship Id="rId172" Type="http://schemas.openxmlformats.org/officeDocument/2006/relationships/hyperlink" Target="consultantplus://offline/ref=AEE18AF90D3D02A4091EA24264E191B1EDFCA2D49361E00DDAF2695F13F455951743552C79C2BD94E57EBF8A41908681BE74B696086D1BAEWBM8E" TargetMode="External"/><Relationship Id="rId13" Type="http://schemas.openxmlformats.org/officeDocument/2006/relationships/hyperlink" Target="consultantplus://offline/ref=AEE18AF90D3D02A4091EA24264E191B1EDFCA2D49361E00DDAF2695F13F455951743552C79C2B49AE67EBF8A41908681BE74B696086D1BAEWBM8E" TargetMode="External"/><Relationship Id="rId18" Type="http://schemas.openxmlformats.org/officeDocument/2006/relationships/hyperlink" Target="consultantplus://offline/ref=AEE18AF90D3D02A4091EA24264E191B1ECF4A4D5916CE00DDAF2695F13F455951743552C79C2B19DEE7EBF8A41908681BE74B696086D1BAEWBM8E" TargetMode="External"/><Relationship Id="rId39" Type="http://schemas.openxmlformats.org/officeDocument/2006/relationships/hyperlink" Target="consultantplus://offline/ref=AEE18AF90D3D02A4091EA24264E191B1ECF5A1D29061E00DDAF2695F13F455951743552C79C2B699E47EBF8A41908681BE74B696086D1BAEWBM8E" TargetMode="External"/><Relationship Id="rId109" Type="http://schemas.openxmlformats.org/officeDocument/2006/relationships/hyperlink" Target="consultantplus://offline/ref=AEE18AF90D3D02A4091EA24264E191B1ECF4A4D5916CE00DDAF2695F13F455951743552C7EC9E0CCA220E6DB02DB8B83A768B696W1M4E" TargetMode="External"/><Relationship Id="rId34" Type="http://schemas.openxmlformats.org/officeDocument/2006/relationships/hyperlink" Target="consultantplus://offline/ref=AEE18AF90D3D02A4091EA24264E191B1ECF4AFD29861E00DDAF2695F13F4559505430D2079C5AA9DE46BE9DB07WCM7E" TargetMode="External"/><Relationship Id="rId50" Type="http://schemas.openxmlformats.org/officeDocument/2006/relationships/hyperlink" Target="consultantplus://offline/ref=AEE18AF90D3D02A4091EA24264E191B1ECF4A4D5916CE00DDAF2695F13F455951743552C79C2B598E67EBF8A41908681BE74B696086D1BAEWBM8E" TargetMode="External"/><Relationship Id="rId55" Type="http://schemas.openxmlformats.org/officeDocument/2006/relationships/hyperlink" Target="consultantplus://offline/ref=AEE18AF90D3D02A4091EA24264E191B1EDFCA2D49361E00DDAF2695F13F455951743552C79C2B598E27EBF8A41908681BE74B696086D1BAEWBM8E" TargetMode="External"/><Relationship Id="rId76" Type="http://schemas.openxmlformats.org/officeDocument/2006/relationships/hyperlink" Target="consultantplus://offline/ref=AEE18AF90D3D02A4091EA24264E191B1EDFBAFD2986CE00DDAF2695F13F4559505430D2079C5AA9DE46BE9DB07WCM7E" TargetMode="External"/><Relationship Id="rId97" Type="http://schemas.openxmlformats.org/officeDocument/2006/relationships/hyperlink" Target="consultantplus://offline/ref=AEE18AF90D3D02A4091EA24264E191B1EDFCA2D49361E00DDAF2695F13F455951743552C79C2B59BE37EBF8A41908681BE74B696086D1BAEWBM8E" TargetMode="External"/><Relationship Id="rId104" Type="http://schemas.openxmlformats.org/officeDocument/2006/relationships/hyperlink" Target="consultantplus://offline/ref=AEE18AF90D3D02A4091EA24264E191B1ECF4A4D5916CE00DDAF2695F13F455951743552C79C2BC99E07EBF8A41908681BE74B696086D1BAEWBM8E" TargetMode="External"/><Relationship Id="rId120" Type="http://schemas.openxmlformats.org/officeDocument/2006/relationships/hyperlink" Target="consultantplus://offline/ref=AEE18AF90D3D02A4091EA1577DE191B1EDFEA2DE9A3EB70F8BA7675A1BA41D855906582D79CAB796B224AF8E08C58C9FB968A896166DW1M9E" TargetMode="External"/><Relationship Id="rId125" Type="http://schemas.openxmlformats.org/officeDocument/2006/relationships/hyperlink" Target="consultantplus://offline/ref=AEE18AF90D3D02A4091EA24264E191B1EDFBA0D2986AE00DDAF2695F13F4559505430D2079C5AA9DE46BE9DB07WCM7E" TargetMode="External"/><Relationship Id="rId141" Type="http://schemas.openxmlformats.org/officeDocument/2006/relationships/hyperlink" Target="consultantplus://offline/ref=AEE18AF90D3D02A4091EA1577DE191B1EEFCAFDE9963BD07D2AB655D14FB0A82100A592D79C0B49CED21BA9F50C88B86A76AB48A146F19WAMEE" TargetMode="External"/><Relationship Id="rId146" Type="http://schemas.openxmlformats.org/officeDocument/2006/relationships/hyperlink" Target="consultantplus://offline/ref=AEE18AF90D3D02A4091EA24264E191B1EDF8A1D6996CE00DDAF2695F13F4559505430D2079C5AA9DE46BE9DB07WCM7E" TargetMode="External"/><Relationship Id="rId167" Type="http://schemas.openxmlformats.org/officeDocument/2006/relationships/hyperlink" Target="consultantplus://offline/ref=AEE18AF90D3D02A4091EA1577DE191B1E8F9A2DCC734BF5687A5605544B31ACC5507582D7EC3BFC9B731BED605C29581BB74B49414W6MDE" TargetMode="External"/><Relationship Id="rId188" Type="http://schemas.openxmlformats.org/officeDocument/2006/relationships/hyperlink" Target="consultantplus://offline/ref=AEE18AF90D3D02A4091EA24264E191B1ECF4A5D5916EE00DDAF2695F13F455951743552C79C2B49CE67EBF8A41908681BE74B696086D1BAEWBM8E" TargetMode="External"/><Relationship Id="rId7" Type="http://schemas.openxmlformats.org/officeDocument/2006/relationships/hyperlink" Target="consultantplus://offline/ref=AEE18AF90D3D02A4091EA24264E191B1EBFDA1DE9261E00DDAF2695F13F455951743552C79C2B499EF7EBF8A41908681BE74B696086D1BAEWBM8E" TargetMode="External"/><Relationship Id="rId71" Type="http://schemas.openxmlformats.org/officeDocument/2006/relationships/hyperlink" Target="consultantplus://offline/ref=AEE18AF90D3D02A4091EA1577DE191B1EDF5A3DE9063BD07D2AB655D14FB0A82100A592D79C3B69AED21BA9F50C88B86A76AB48A146F19WAMEE" TargetMode="External"/><Relationship Id="rId92" Type="http://schemas.openxmlformats.org/officeDocument/2006/relationships/hyperlink" Target="consultantplus://offline/ref=AEE18AF90D3D02A4091EA1577DE191B1EDFBA1DCC734BF5687A5605544B31ACC5507582D7EC1BFC9B731BED605C29581BB74B49414W6MDE" TargetMode="External"/><Relationship Id="rId162" Type="http://schemas.openxmlformats.org/officeDocument/2006/relationships/hyperlink" Target="consultantplus://offline/ref=AEE18AF90D3D02A4091EA1577DE191B1EDF5A4D39863BD07D2AB655D14FB0A82100A592D79C3B19BED21BA9F50C88B86A76AB48A146F19WAMEE" TargetMode="External"/><Relationship Id="rId183" Type="http://schemas.openxmlformats.org/officeDocument/2006/relationships/hyperlink" Target="consultantplus://offline/ref=AEE18AF90D3D02A4091EA24264E191B1EDFCA2D49361E00DDAF2695F13F455951743552C79C2B49CE37EBF8A41908681BE74B696086D1BAEWBM8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E18AF90D3D02A4091EA24264E191B1ECF5A1D29061E00DDAF2695F13F455951743552C79C2B59BE37EBF8A41908681BE74B696086D1BAEWBM8E" TargetMode="External"/><Relationship Id="rId24" Type="http://schemas.openxmlformats.org/officeDocument/2006/relationships/hyperlink" Target="consultantplus://offline/ref=AEE18AF90D3D02A4091EA24264E191B1ECF4A4D5916CE00DDAF2695F13F455951743552C79C2B49AE07EBF8A41908681BE74B696086D1BAEWBM8E" TargetMode="External"/><Relationship Id="rId40" Type="http://schemas.openxmlformats.org/officeDocument/2006/relationships/hyperlink" Target="consultantplus://offline/ref=AEE18AF90D3D02A4091EA24264E191B1ECF5A1D29061E00DDAF2695F13F455951743552C79C2B594E37EBF8A41908681BE74B696086D1BAEWBM8E" TargetMode="External"/><Relationship Id="rId45" Type="http://schemas.openxmlformats.org/officeDocument/2006/relationships/hyperlink" Target="consultantplus://offline/ref=AEE18AF90D3D02A4091EA24264E191B1ECF4A4D5916CE00DDAF2695F13F455951743552C7DC9E0CCA220E6DB02DB8B83A768B696W1M4E" TargetMode="External"/><Relationship Id="rId66" Type="http://schemas.openxmlformats.org/officeDocument/2006/relationships/hyperlink" Target="consultantplus://offline/ref=AEE18AF90D3D02A4091EA24264E191B1EDFBA0D09169E00DDAF2695F13F4559505430D2079C5AA9DE46BE9DB07WCM7E" TargetMode="External"/><Relationship Id="rId87" Type="http://schemas.openxmlformats.org/officeDocument/2006/relationships/hyperlink" Target="consultantplus://offline/ref=AEE18AF90D3D02A4091EA1577DE191B1EEF4AED09563BD07D2AB655D14FB0A82100A592D79C3B49AED21BA9F50C88B86A76AB48A146F19WAMEE" TargetMode="External"/><Relationship Id="rId110" Type="http://schemas.openxmlformats.org/officeDocument/2006/relationships/hyperlink" Target="consultantplus://offline/ref=AEE18AF90D3D02A4091EA24264E191B1EDFCA2D49361E00DDAF2695F13F455951743552C79C2B59BE77EBF8A41908681BE74B696086D1BAEWBM8E" TargetMode="External"/><Relationship Id="rId115" Type="http://schemas.openxmlformats.org/officeDocument/2006/relationships/hyperlink" Target="consultantplus://offline/ref=AEE18AF90D3D02A4091EA1577DE191B1EEFEA0D59963BD07D2AB655D14FB0A82100A592D79C3B398ED21BA9F50C88B86A76AB48A146F19WAMEE" TargetMode="External"/><Relationship Id="rId131" Type="http://schemas.openxmlformats.org/officeDocument/2006/relationships/hyperlink" Target="consultantplus://offline/ref=AEE18AF90D3D02A4091EA1577DE191B1E7FAAFD29A3EB70F8BA7675A1BA41D855906582D79CABC96B224AF8E08C58C9FB968A896166DW1M9E" TargetMode="External"/><Relationship Id="rId136" Type="http://schemas.openxmlformats.org/officeDocument/2006/relationships/hyperlink" Target="consultantplus://offline/ref=AEE18AF90D3D02A4091EA24264E191B1EDFAA5D29368E00DDAF2695F13F4559505430D2079C5AA9DE46BE9DB07WCM7E" TargetMode="External"/><Relationship Id="rId157" Type="http://schemas.openxmlformats.org/officeDocument/2006/relationships/hyperlink" Target="consultantplus://offline/ref=AEE18AF90D3D02A4091EA24264E191B1EDFBA1D4986BE00DDAF2695F13F4559505430D2079C5AA9DE46BE9DB07WCM7E" TargetMode="External"/><Relationship Id="rId178" Type="http://schemas.openxmlformats.org/officeDocument/2006/relationships/hyperlink" Target="consultantplus://offline/ref=AEE18AF90D3D02A4091EA24264E191B1EDFCA2D49361E00DDAF2695F13F455951743552C79C0B595E37EBF8A41908681BE74B696086D1BAEWBM8E" TargetMode="External"/><Relationship Id="rId61" Type="http://schemas.openxmlformats.org/officeDocument/2006/relationships/hyperlink" Target="consultantplus://offline/ref=AEE18AF90D3D02A4091EA1577DE191B1EEFDAFD49263BD07D2AB655D14FB0A82100A592D79C3B49FED21BA9F50C88B86A76AB48A146F19WAMEE" TargetMode="External"/><Relationship Id="rId82" Type="http://schemas.openxmlformats.org/officeDocument/2006/relationships/hyperlink" Target="consultantplus://offline/ref=AEE18AF90D3D02A4091EA24264E191B1EDFBA1D4986CE00DDAF2695F13F4559505430D2079C5AA9DE46BE9DB07WCM7E" TargetMode="External"/><Relationship Id="rId152" Type="http://schemas.openxmlformats.org/officeDocument/2006/relationships/hyperlink" Target="consultantplus://offline/ref=AEE18AF90D3D02A4091EA1577DE191B1E9F5A5DF9A3EB70F8BA7675A1BA41D855906582D78C1BD96B224AF8E08C58C9FB968A896166DW1M9E" TargetMode="External"/><Relationship Id="rId173" Type="http://schemas.openxmlformats.org/officeDocument/2006/relationships/hyperlink" Target="consultantplus://offline/ref=AEE18AF90D3D02A4091EA24264E191B1ECF4A4D5916CE00DDAF2695F13F455951743552C7FC2BFC9B731BED605C29581BB74B49414W6MDE" TargetMode="External"/><Relationship Id="rId19" Type="http://schemas.openxmlformats.org/officeDocument/2006/relationships/hyperlink" Target="consultantplus://offline/ref=AEE18AF90D3D02A4091EA24264E191B1EEFFA5DF916FE00DDAF2695F13F4559505430D2079C5AA9DE46BE9DB07WCM7E" TargetMode="External"/><Relationship Id="rId14" Type="http://schemas.openxmlformats.org/officeDocument/2006/relationships/hyperlink" Target="consultantplus://offline/ref=AEE18AF90D3D02A4091EA24264E191B1ECFEAFD59360E00DDAF2695F13F455951743552C79C2B49CEF7EBF8A41908681BE74B696086D1BAEWBM8E" TargetMode="External"/><Relationship Id="rId30" Type="http://schemas.openxmlformats.org/officeDocument/2006/relationships/hyperlink" Target="consultantplus://offline/ref=AEE18AF90D3D02A4091EA24264E191B1ECF5A1D29061E00DDAF2695F13F455951743552C7CC6BFC9B731BED605C29581BB74B49414W6MDE" TargetMode="External"/><Relationship Id="rId35" Type="http://schemas.openxmlformats.org/officeDocument/2006/relationships/hyperlink" Target="consultantplus://offline/ref=AEE18AF90D3D02A4091EA24264E191B1EEFBAFD39169E00DDAF2695F13F4559505430D2079C5AA9DE46BE9DB07WCM7E" TargetMode="External"/><Relationship Id="rId56" Type="http://schemas.openxmlformats.org/officeDocument/2006/relationships/hyperlink" Target="consultantplus://offline/ref=AEE18AF90D3D02A4091EA24264E191B1EDFCA2D49361E00DDAF2695F13F455951743552C79C2BC94E37EBF8A41908681BE74B696086D1BAEWBM8E" TargetMode="External"/><Relationship Id="rId77" Type="http://schemas.openxmlformats.org/officeDocument/2006/relationships/hyperlink" Target="consultantplus://offline/ref=AEE18AF90D3D02A4091EA1577DE191B1EEFEA0D59863BD07D2AB655D14FB0A82100A592D79C3B294ED21BA9F50C88B86A76AB48A146F19WAMEE" TargetMode="External"/><Relationship Id="rId100" Type="http://schemas.openxmlformats.org/officeDocument/2006/relationships/hyperlink" Target="consultantplus://offline/ref=AEE18AF90D3D02A4091EA24264E191B1EDFCA2D49361E00DDAF2695F13F455951743552C79C2B595E67EBF8A41908681BE74B696086D1BAEWBM8E" TargetMode="External"/><Relationship Id="rId105" Type="http://schemas.openxmlformats.org/officeDocument/2006/relationships/hyperlink" Target="consultantplus://offline/ref=AEE18AF90D3D02A4091EA24264E191B1ECF4A4D5916CE00DDAF2695F13F455951743552C79C3B595E47EBF8A41908681BE74B696086D1BAEWBM8E" TargetMode="External"/><Relationship Id="rId126" Type="http://schemas.openxmlformats.org/officeDocument/2006/relationships/hyperlink" Target="consultantplus://offline/ref=AEE18AF90D3D02A4091EA1577DE191B1EDF5A7D09163BD07D2AB655D14FB0A82100A592D79C3B79EED21BA9F50C88B86A76AB48A146F19WAMEE" TargetMode="External"/><Relationship Id="rId147" Type="http://schemas.openxmlformats.org/officeDocument/2006/relationships/hyperlink" Target="consultantplus://offline/ref=AEE18AF90D3D02A4091EA1577DE191B1EEFDA3D69A3EB70F8BA7675A1BA41D855906582D78C6B196B224AF8E08C58C9FB968A896166DW1M9E" TargetMode="External"/><Relationship Id="rId168" Type="http://schemas.openxmlformats.org/officeDocument/2006/relationships/hyperlink" Target="consultantplus://offline/ref=AEE18AF90D3D02A4091EA1577DE191B1E9F4A0DCC734BF5687A5605544B31ACC5507582D7EC4BFC9B731BED605C29581BB74B49414W6MDE" TargetMode="External"/><Relationship Id="rId8" Type="http://schemas.openxmlformats.org/officeDocument/2006/relationships/hyperlink" Target="consultantplus://offline/ref=AEE18AF90D3D02A4091EA24264E191B1E7FBA4D29463BD07D2AB655D14FB0A901052552D7EDCB49FF877EBD9W0M7E" TargetMode="External"/><Relationship Id="rId51" Type="http://schemas.openxmlformats.org/officeDocument/2006/relationships/hyperlink" Target="consultantplus://offline/ref=AEE18AF90D3D02A4091EA24264E191B1ECF4A4D5916CE00DDAF2695F13F455951743552C79C2B598E57EBF8A41908681BE74B696086D1BAEWBM8E" TargetMode="External"/><Relationship Id="rId72" Type="http://schemas.openxmlformats.org/officeDocument/2006/relationships/hyperlink" Target="consultantplus://offline/ref=AEE18AF90D3D02A4091EA24264E191B1EDFBAFD1906FE00DDAF2695F13F4559505430D2079C5AA9DE46BE9DB07WCM7E" TargetMode="External"/><Relationship Id="rId93" Type="http://schemas.openxmlformats.org/officeDocument/2006/relationships/hyperlink" Target="consultantplus://offline/ref=AEE18AF90D3D02A4091EA1577DE191B1E8F9A2DCC734BF5687A5605544B31ACC5507582D7EC3BFC9B731BED605C29581BB74B49414W6MDE" TargetMode="External"/><Relationship Id="rId98" Type="http://schemas.openxmlformats.org/officeDocument/2006/relationships/hyperlink" Target="consultantplus://offline/ref=AEE18AF90D3D02A4091EA24264E191B1EDFCA2D49361E00DDAF2695F13F455951743552C79C2B49CE37EBF8A41908681BE74B696086D1BAEWBM8E" TargetMode="External"/><Relationship Id="rId121" Type="http://schemas.openxmlformats.org/officeDocument/2006/relationships/hyperlink" Target="consultantplus://offline/ref=AEE18AF90D3D02A4091EA24264E191B1EDFBA3D29560E00DDAF2695F13F4559505430D2079C5AA9DE46BE9DB07WCM7E" TargetMode="External"/><Relationship Id="rId142" Type="http://schemas.openxmlformats.org/officeDocument/2006/relationships/hyperlink" Target="consultantplus://offline/ref=AEE18AF90D3D02A4091EA24264E191B1EDFAA5DE906FE00DDAF2695F13F4559505430D2079C5AA9DE46BE9DB07WCM7E" TargetMode="External"/><Relationship Id="rId163" Type="http://schemas.openxmlformats.org/officeDocument/2006/relationships/hyperlink" Target="consultantplus://offline/ref=AEE18AF90D3D02A4091EA24264E191B1EDFAA2DE986CE00DDAF2695F13F4559505430D2079C5AA9DE46BE9DB07WCM7E" TargetMode="External"/><Relationship Id="rId184" Type="http://schemas.openxmlformats.org/officeDocument/2006/relationships/hyperlink" Target="consultantplus://offline/ref=AEE18AF90D3D02A4091EA1577DE191B1EEF8A0D79763BD07D2AB655D14FB0A82100A592D79C2BD9BED21BA9F50C88B86A76AB48A146F19WAMEE" TargetMode="External"/><Relationship Id="rId189" Type="http://schemas.openxmlformats.org/officeDocument/2006/relationships/hyperlink" Target="consultantplus://offline/ref=AEE18AF90D3D02A4091EA24264E191B1EBFDA3DE996AE00DDAF2695F13F455951743552C79C2B098E27EBF8A41908681BE74B696086D1BAEWBM8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EE18AF90D3D02A4091EA24264E191B1ECF5A1D29061E00DDAF2695F13F455951743552C79C2B695E77EBF8A41908681BE74B696086D1BAEWBM8E" TargetMode="External"/><Relationship Id="rId46" Type="http://schemas.openxmlformats.org/officeDocument/2006/relationships/hyperlink" Target="consultantplus://offline/ref=AEE18AF90D3D02A4091EA24264E191B1ECF4A4D5916CE00DDAF2695F13F455951743552C79C2B599EF7EBF8A41908681BE74B696086D1BAEWBM8E" TargetMode="External"/><Relationship Id="rId67" Type="http://schemas.openxmlformats.org/officeDocument/2006/relationships/hyperlink" Target="consultantplus://offline/ref=AEE18AF90D3D02A4091EA1577DE191B1E6F9AED59A3EB70F8BA7675A1BA41D855906582D79CBB796B224AF8E08C58C9FB968A896166DW1M9E" TargetMode="External"/><Relationship Id="rId116" Type="http://schemas.openxmlformats.org/officeDocument/2006/relationships/hyperlink" Target="consultantplus://offline/ref=AEE18AF90D3D02A4091EA24264E191B1EDFAA3DE946DE00DDAF2695F13F4559505430D2079C5AA9DE46BE9DB07WCM7E" TargetMode="External"/><Relationship Id="rId137" Type="http://schemas.openxmlformats.org/officeDocument/2006/relationships/hyperlink" Target="consultantplus://offline/ref=AEE18AF90D3D02A4091EA1577DE191B1EEFDA0D69363BD07D2AB655D14FB0A82100A592D79C3B79BED21BA9F50C88B86A76AB48A146F19WAMEE" TargetMode="External"/><Relationship Id="rId158" Type="http://schemas.openxmlformats.org/officeDocument/2006/relationships/hyperlink" Target="consultantplus://offline/ref=AEE18AF90D3D02A4091EA1577DE191B1E9F5A7D49A3EB70F8BA7675A1BA41D855906582D78C3B696B224AF8E08C58C9FB968A896166DW1M9E" TargetMode="External"/><Relationship Id="rId20" Type="http://schemas.openxmlformats.org/officeDocument/2006/relationships/hyperlink" Target="consultantplus://offline/ref=AEE18AF90D3D02A4091EA24264E191B1ECF4AFD29861E00DDAF2695F13F4559505430D2079C5AA9DE46BE9DB07WCM7E" TargetMode="External"/><Relationship Id="rId41" Type="http://schemas.openxmlformats.org/officeDocument/2006/relationships/hyperlink" Target="consultantplus://offline/ref=AEE18AF90D3D02A4091EA24264E191B1ECF4A6D3966FE00DDAF2695F13F455951743552C79C2B49CE77EBF8A41908681BE74B696086D1BAEWBM8E" TargetMode="External"/><Relationship Id="rId62" Type="http://schemas.openxmlformats.org/officeDocument/2006/relationships/hyperlink" Target="consultantplus://offline/ref=AEE18AF90D3D02A4091EA24264E191B1EDFAA4D1956CE00DDAF2695F13F4559505430D2079C5AA9DE46BE9DB07WCM7E" TargetMode="External"/><Relationship Id="rId83" Type="http://schemas.openxmlformats.org/officeDocument/2006/relationships/hyperlink" Target="consultantplus://offline/ref=AEE18AF90D3D02A4091EA1577DE191B1EDFDA4D09863BD07D2AB655D14FB0A82100A592D79C3B699ED21BA9F50C88B86A76AB48A146F19WAMEE" TargetMode="External"/><Relationship Id="rId88" Type="http://schemas.openxmlformats.org/officeDocument/2006/relationships/hyperlink" Target="consultantplus://offline/ref=AEE18AF90D3D02A4091EA24264E191B1EDFAA5D29460E00DDAF2695F13F4559505430D2079C5AA9DE46BE9DB07WCM7E" TargetMode="External"/><Relationship Id="rId111" Type="http://schemas.openxmlformats.org/officeDocument/2006/relationships/hyperlink" Target="consultantplus://offline/ref=AEE18AF90D3D02A4091EA1577DE191B1E8FDA1D19A3EB70F8BA7675A1BA41D855906582D79CBBC96B224AF8E08C58C9FB968A896166DW1M9E" TargetMode="External"/><Relationship Id="rId132" Type="http://schemas.openxmlformats.org/officeDocument/2006/relationships/hyperlink" Target="consultantplus://offline/ref=AEE18AF90D3D02A4091EA24264E191B1EDF8A1D09469E00DDAF2695F13F4559505430D2079C5AA9DE46BE9DB07WCM7E" TargetMode="External"/><Relationship Id="rId153" Type="http://schemas.openxmlformats.org/officeDocument/2006/relationships/hyperlink" Target="consultantplus://offline/ref=AEE18AF90D3D02A4091EA24264E191B1EDFBAFD2936DE00DDAF2695F13F4559505430D2079C5AA9DE46BE9DB07WCM7E" TargetMode="External"/><Relationship Id="rId174" Type="http://schemas.openxmlformats.org/officeDocument/2006/relationships/hyperlink" Target="consultantplus://offline/ref=AEE18AF90D3D02A4091EA24264E191B1ECF4A4D5916CE00DDAF2695F13F455951743552C79C2B499EE7EBF8A41908681BE74B696086D1BAEWBM8E" TargetMode="External"/><Relationship Id="rId179" Type="http://schemas.openxmlformats.org/officeDocument/2006/relationships/hyperlink" Target="consultantplus://offline/ref=AEE18AF90D3D02A4091EA24264E191B1EDFCA2D49361E00DDAF2695F13F455951743552C79C2BC94E37EBF8A41908681BE74B696086D1BAEWBM8E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AEE18AF90D3D02A4091EA24264E191B1ECF4A4D5916CE00DDAF2695F13F455951743552C79C2B49AE07EBF8A41908681BE74B696086D1BAEWBM8E" TargetMode="External"/><Relationship Id="rId36" Type="http://schemas.openxmlformats.org/officeDocument/2006/relationships/hyperlink" Target="consultantplus://offline/ref=AEE18AF90D3D02A4091EA24264E191B1EDFDA4D4956FE00DDAF2695F13F455951743552C79C2B49FE07EBF8A41908681BE74B696086D1BAEWBM8E" TargetMode="External"/><Relationship Id="rId57" Type="http://schemas.openxmlformats.org/officeDocument/2006/relationships/hyperlink" Target="consultantplus://offline/ref=AEE18AF90D3D02A4091EA24264E191B1EDFCA2D49361E00DDAF2695F13F455951743552C79C2BD94E57EBF8A41908681BE74B696086D1BAEWBM8E" TargetMode="External"/><Relationship Id="rId106" Type="http://schemas.openxmlformats.org/officeDocument/2006/relationships/hyperlink" Target="consultantplus://offline/ref=AEE18AF90D3D02A4091EA24264E191B1EDFCA2D49361E00DDAF2695F13F455951743552C79C2B59BE27EBF8A41908681BE74B696086D1BAEWBM8E" TargetMode="External"/><Relationship Id="rId127" Type="http://schemas.openxmlformats.org/officeDocument/2006/relationships/hyperlink" Target="consultantplus://offline/ref=AEE18AF90D3D02A4091EA24264E191B1EDFBAED6976AE00DDAF2695F13F4559505430D2079C5AA9DE46BE9DB07WCM7E" TargetMode="External"/><Relationship Id="rId10" Type="http://schemas.openxmlformats.org/officeDocument/2006/relationships/hyperlink" Target="consultantplus://offline/ref=AEE18AF90D3D02A4091EA24264E191B1ECF4AFD29861E00DDAF2695F13F4559505430D2079C5AA9DE46BE9DB07WCM7E" TargetMode="External"/><Relationship Id="rId31" Type="http://schemas.openxmlformats.org/officeDocument/2006/relationships/hyperlink" Target="consultantplus://offline/ref=AEE18AF90D3D02A4091EA24264E191B1ECF5A1D29061E00DDAF2695F13F455951743552C79C2B699E37EBF8A41908681BE74B696086D1BAEWBM8E" TargetMode="External"/><Relationship Id="rId52" Type="http://schemas.openxmlformats.org/officeDocument/2006/relationships/hyperlink" Target="consultantplus://offline/ref=AEE18AF90D3D02A4091EA24264E191B1ECF4A4D5916CE00DDAF2695F13F455951743552C79C2B194E57EBF8A41908681BE74B696086D1BAEWBM8E" TargetMode="External"/><Relationship Id="rId73" Type="http://schemas.openxmlformats.org/officeDocument/2006/relationships/hyperlink" Target="consultantplus://offline/ref=AEE18AF90D3D02A4091EA1577DE191B1EBF8A4D19A3EB70F8BA7675A1BA41D855906582D78C3B696B224AF8E08C58C9FB968A896166DW1M9E" TargetMode="External"/><Relationship Id="rId78" Type="http://schemas.openxmlformats.org/officeDocument/2006/relationships/hyperlink" Target="consultantplus://offline/ref=AEE18AF90D3D02A4091EA24264E191B1EDFAA3DE946BE00DDAF2695F13F4559505430D2079C5AA9DE46BE9DB07WCM7E" TargetMode="External"/><Relationship Id="rId94" Type="http://schemas.openxmlformats.org/officeDocument/2006/relationships/hyperlink" Target="consultantplus://offline/ref=AEE18AF90D3D02A4091EA1577DE191B1E6FAA7DF9A3EB70F8BA7675A1BA41D855906582D78C3B496B224AF8E08C58C9FB968A896166DW1M9E" TargetMode="External"/><Relationship Id="rId99" Type="http://schemas.openxmlformats.org/officeDocument/2006/relationships/hyperlink" Target="consultantplus://offline/ref=AEE18AF90D3D02A4091EA24264E191B1EDFCA2D49361E00DDAF2695F13F455951743552C79C2B59AE07EBF8A41908681BE74B696086D1BAEWBM8E" TargetMode="External"/><Relationship Id="rId101" Type="http://schemas.openxmlformats.org/officeDocument/2006/relationships/hyperlink" Target="consultantplus://offline/ref=AEE18AF90D3D02A4091EA24264E191B1ECF4A4D5916CE00DDAF2695F13F455951743552C7FC2BFC9B731BED605C29581BB74B49414W6MDE" TargetMode="External"/><Relationship Id="rId122" Type="http://schemas.openxmlformats.org/officeDocument/2006/relationships/hyperlink" Target="consultantplus://offline/ref=AEE18AF90D3D02A4091EA1577DE191B1EEFCAFDE9863BD07D2AB655D14FB0A82100A592D79C3B69FED21BA9F50C88B86A76AB48A146F19WAMEE" TargetMode="External"/><Relationship Id="rId143" Type="http://schemas.openxmlformats.org/officeDocument/2006/relationships/hyperlink" Target="consultantplus://offline/ref=AEE18AF90D3D02A4091EA1577DE191B1EEFEA2D19163BD07D2AB655D14FB0A82100A592D79C3B698ED21BA9F50C88B86A76AB48A146F19WAMEE" TargetMode="External"/><Relationship Id="rId148" Type="http://schemas.openxmlformats.org/officeDocument/2006/relationships/hyperlink" Target="consultantplus://offline/ref=AEE18AF90D3D02A4091EA24264E191B1EDFAA4D6906EE00DDAF2695F13F4559505430D2079C5AA9DE46BE9DB07WCM7E" TargetMode="External"/><Relationship Id="rId164" Type="http://schemas.openxmlformats.org/officeDocument/2006/relationships/hyperlink" Target="consultantplus://offline/ref=AEE18AF90D3D02A4091EA1577DE191B1EDFEA7D09263BD07D2AB655D14FB0A82100A592D79C3B69BED21BA9F50C88B86A76AB48A146F19WAMEE" TargetMode="External"/><Relationship Id="rId169" Type="http://schemas.openxmlformats.org/officeDocument/2006/relationships/hyperlink" Target="consultantplus://offline/ref=AEE18AF90D3D02A4091EA24264E191B1EDFBA5D4936EE00DDAF2695F13F4559505430D2079C5AA9DE46BE9DB07WCM7E" TargetMode="External"/><Relationship Id="rId185" Type="http://schemas.openxmlformats.org/officeDocument/2006/relationships/hyperlink" Target="consultantplus://offline/ref=AEE18AF90D3D02A4091EA24264E191B1EDF8AFD79769E00DDAF2695F13F4559505430D2079C5AA9DE46BE9DB07WCM7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E18AF90D3D02A4091EA24264E191B1EDFCA2D49361E00DDAF2695F13F455951743552C79C2B595EE7EBF8A41908681BE74B696086D1BAEWBM8E" TargetMode="External"/><Relationship Id="rId180" Type="http://schemas.openxmlformats.org/officeDocument/2006/relationships/hyperlink" Target="consultantplus://offline/ref=AEE18AF90D3D02A4091EA24264E191B1EDFCA2D49361E00DDAF2695F13F455951743552C79C2B59BE37EBF8A41908681BE74B696086D1BAEWBM8E" TargetMode="External"/><Relationship Id="rId26" Type="http://schemas.openxmlformats.org/officeDocument/2006/relationships/hyperlink" Target="consultantplus://offline/ref=AEE18AF90D3D02A4091EA24264E191B1ECF4A4D5916CE00DDAF2695F13F455951743552C79C2B499EE7EBF8A41908681BE74B696086D1BAEWBM8E" TargetMode="External"/><Relationship Id="rId47" Type="http://schemas.openxmlformats.org/officeDocument/2006/relationships/hyperlink" Target="consultantplus://offline/ref=AEE18AF90D3D02A4091EA24264E191B1ECF4A4D5916CE00DDAF2695F13F455951743552C70C9E0CCA220E6DB02DB8B83A768B696W1M4E" TargetMode="External"/><Relationship Id="rId68" Type="http://schemas.openxmlformats.org/officeDocument/2006/relationships/hyperlink" Target="consultantplus://offline/ref=AEE18AF90D3D02A4091EA24264E191B1EDFAA5D09561E00DDAF2695F13F4559505430D2079C5AA9DE46BE9DB07WCM7E" TargetMode="External"/><Relationship Id="rId89" Type="http://schemas.openxmlformats.org/officeDocument/2006/relationships/hyperlink" Target="consultantplus://offline/ref=AEE18AF90D3D02A4091EA1577DE191B1EDFEA7D09363BD07D2AB655D14FB0A82100A592D79C3B19AED21BA9F50C88B86A76AB48A146F19WAMEE" TargetMode="External"/><Relationship Id="rId112" Type="http://schemas.openxmlformats.org/officeDocument/2006/relationships/hyperlink" Target="consultantplus://offline/ref=AEE18AF90D3D02A4091EA24264E191B1EDFBAFD1916AE00DDAF2695F13F4559505430D2079C5AA9DE46BE9DB07WCM7E" TargetMode="External"/><Relationship Id="rId133" Type="http://schemas.openxmlformats.org/officeDocument/2006/relationships/hyperlink" Target="consultantplus://offline/ref=AEE18AF90D3D02A4091EA1577DE191B1E9FEA6DF9A3EB70F8BA7675A1BA41D855906582D79CBB796B224AF8E08C58C9FB968A896166DW1M9E" TargetMode="External"/><Relationship Id="rId154" Type="http://schemas.openxmlformats.org/officeDocument/2006/relationships/hyperlink" Target="consultantplus://offline/ref=AEE18AF90D3D02A4091EA1577DE191B1EAFEA4D39A3EB70F8BA7675A1BA41D855906582D78C2B096B224AF8E08C58C9FB968A896166DW1M9E" TargetMode="External"/><Relationship Id="rId175" Type="http://schemas.openxmlformats.org/officeDocument/2006/relationships/hyperlink" Target="consultantplus://offline/ref=AEE18AF90D3D02A4091EA24264E191B1ECF4A4D5916CE00DDAF2695F13F455951743552C79C2B194E57EBF8A41908681BE74B696086D1BAEWBM8E" TargetMode="External"/><Relationship Id="rId16" Type="http://schemas.openxmlformats.org/officeDocument/2006/relationships/hyperlink" Target="consultantplus://offline/ref=AEE18AF90D3D02A4091EA24264E191B1EDFCA2D49361E00DDAF2695F13F455951743552C79C2B49BEF7EBF8A41908681BE74B696086D1BAEWBM8E" TargetMode="External"/><Relationship Id="rId37" Type="http://schemas.openxmlformats.org/officeDocument/2006/relationships/hyperlink" Target="consultantplus://offline/ref=AEE18AF90D3D02A4091EA24264E191B1EDFDA4D4956FE00DDAF2695F13F455951743552C79C2B49FE17EBF8A41908681BE74B696086D1BAEWBM8E" TargetMode="External"/><Relationship Id="rId58" Type="http://schemas.openxmlformats.org/officeDocument/2006/relationships/hyperlink" Target="consultantplus://offline/ref=AEE18AF90D3D02A4091EA24264E191B1ECF4A4D5916CE00DDAF2695F13F455951743552C79C2B49AE07EBF8A41908681BE74B696086D1BAEWBM8E" TargetMode="External"/><Relationship Id="rId79" Type="http://schemas.openxmlformats.org/officeDocument/2006/relationships/hyperlink" Target="consultantplus://offline/ref=AEE18AF90D3D02A4091EA1577DE191B1E8FDA1D09A3EB70F8BA7675A1BA41D855906582D79CAB796B224AF8E08C58C9FB968A896166DW1M9E" TargetMode="External"/><Relationship Id="rId102" Type="http://schemas.openxmlformats.org/officeDocument/2006/relationships/hyperlink" Target="consultantplus://offline/ref=AEE18AF90D3D02A4091EA24264E191B1ECF4A4D5916CE00DDAF2695F13F455951743552C79C2B49AE07EBF8A41908681BE74B696086D1BAEWBM8E" TargetMode="External"/><Relationship Id="rId123" Type="http://schemas.openxmlformats.org/officeDocument/2006/relationships/hyperlink" Target="consultantplus://offline/ref=AEE18AF90D3D02A4091EA24264E191B1EDFAA2D7926AE00DDAF2695F13F4559505430D2079C5AA9DE46BE9DB07WCM7E" TargetMode="External"/><Relationship Id="rId144" Type="http://schemas.openxmlformats.org/officeDocument/2006/relationships/hyperlink" Target="consultantplus://offline/ref=AEE18AF90D3D02A4091EA24264E191B1EDFAA3DE9269E00DDAF2695F13F4559505430D2079C5AA9DE46BE9DB07WCM7E" TargetMode="External"/><Relationship Id="rId90" Type="http://schemas.openxmlformats.org/officeDocument/2006/relationships/hyperlink" Target="consultantplus://offline/ref=AEE18AF90D3D02A4091EA24264E191B1EDFAA0D59860E00DDAF2695F13F4559505430D2079C5AA9DE46BE9DB07WCM7E" TargetMode="External"/><Relationship Id="rId165" Type="http://schemas.openxmlformats.org/officeDocument/2006/relationships/hyperlink" Target="consultantplus://offline/ref=AEE18AF90D3D02A4091EA24264E191B1EDFAA0D59861E00DDAF2695F13F4559505430D2079C5AA9DE46BE9DB07WCM7E" TargetMode="External"/><Relationship Id="rId186" Type="http://schemas.openxmlformats.org/officeDocument/2006/relationships/hyperlink" Target="consultantplus://offline/ref=AEE18AF90D3D02A4091EA24264E191B1EDFCA2D49361E00DDAF2695F13F455951743552C79C2B49CE37EBF8A41908681BE74B696086D1BAEWBM8E" TargetMode="External"/><Relationship Id="rId27" Type="http://schemas.openxmlformats.org/officeDocument/2006/relationships/hyperlink" Target="consultantplus://offline/ref=AEE18AF90D3D02A4091EA24264E191B1EDFCA2D49361E00DDAF2695F13F455951743552C79C2B49CE37EBF8A41908681BE74B696086D1BAEWBM8E" TargetMode="External"/><Relationship Id="rId48" Type="http://schemas.openxmlformats.org/officeDocument/2006/relationships/hyperlink" Target="consultantplus://offline/ref=AEE18AF90D3D02A4091EA24264E191B1ECF4A4D5916CE00DDAF2695F13F455951743552F7FC9E0CCA220E6DB02DB8B83A768B696W1M4E" TargetMode="External"/><Relationship Id="rId69" Type="http://schemas.openxmlformats.org/officeDocument/2006/relationships/hyperlink" Target="consultantplus://offline/ref=AEE18AF90D3D02A4091EA1577DE191B1E9FAAED79A3EB70F8BA7675A1BA41D855906582D79CBB696B224AF8E08C58C9FB968A896166DW1M9E" TargetMode="External"/><Relationship Id="rId113" Type="http://schemas.openxmlformats.org/officeDocument/2006/relationships/hyperlink" Target="consultantplus://offline/ref=AEE18AF90D3D02A4091EA1577DE191B1EDFDA7D19A3EB70F8BA7675A1BA41D855906582D78C0B196B224AF8E08C58C9FB968A896166DW1M9E" TargetMode="External"/><Relationship Id="rId134" Type="http://schemas.openxmlformats.org/officeDocument/2006/relationships/hyperlink" Target="consultantplus://offline/ref=AEE18AF90D3D02A4091EA24264E191B1EDFBA1D49869E00DDAF2695F13F4559505430D2079C5AA9DE46BE9DB07WCM7E" TargetMode="External"/><Relationship Id="rId80" Type="http://schemas.openxmlformats.org/officeDocument/2006/relationships/hyperlink" Target="consultantplus://offline/ref=AEE18AF90D3D02A4091EA24264E191B1EDFBAFD19169E00DDAF2695F13F4559505430D2079C5AA9DE46BE9DB07WCM7E" TargetMode="External"/><Relationship Id="rId155" Type="http://schemas.openxmlformats.org/officeDocument/2006/relationships/hyperlink" Target="consultantplus://offline/ref=AEE18AF90D3D02A4091EA24264E191B1EDFBA1D39060E00DDAF2695F13F4559505430D2079C5AA9DE46BE9DB07WCM7E" TargetMode="External"/><Relationship Id="rId176" Type="http://schemas.openxmlformats.org/officeDocument/2006/relationships/hyperlink" Target="consultantplus://offline/ref=AEE18AF90D3D02A4091EA24264E191B1ECF4A4D5916CE00DDAF2695F13F455951743552C79C2BC99E07EBF8A41908681BE74B696086D1BAEWBM8E" TargetMode="External"/><Relationship Id="rId17" Type="http://schemas.openxmlformats.org/officeDocument/2006/relationships/hyperlink" Target="consultantplus://offline/ref=AEE18AF90D3D02A4091EA24264E191B1EDFCA2D49361E00DDAF2695F13F455951743552C79C2B49BE07EBF8A41908681BE74B696086D1BAEWBM8E" TargetMode="External"/><Relationship Id="rId38" Type="http://schemas.openxmlformats.org/officeDocument/2006/relationships/hyperlink" Target="consultantplus://offline/ref=AEE18AF90D3D02A4091EA24264E191B1EDFEAED69960E00DDAF2695F13F455951743552C79C2B09EE37EBF8A41908681BE74B696086D1BAEWBM8E" TargetMode="External"/><Relationship Id="rId59" Type="http://schemas.openxmlformats.org/officeDocument/2006/relationships/hyperlink" Target="consultantplus://offline/ref=AEE18AF90D3D02A4091EA24264E191B1ECF4A4D5916CE00DDAF2695F13F455951743552C7EC9E0CCA220E6DB02DB8B83A768B696W1M4E" TargetMode="External"/><Relationship Id="rId103" Type="http://schemas.openxmlformats.org/officeDocument/2006/relationships/hyperlink" Target="consultantplus://offline/ref=AEE18AF90D3D02A4091EA24264E191B1EDFCA2D49361E00DDAF2695F13F455951743552C79C2B09EE27EBF8A41908681BE74B696086D1BAEWBM8E" TargetMode="External"/><Relationship Id="rId124" Type="http://schemas.openxmlformats.org/officeDocument/2006/relationships/hyperlink" Target="consultantplus://offline/ref=AEE18AF90D3D02A4091EA1577DE191B1E9F9A4D29A3EB70F8BA7675A1BA41D855906582D78C2B596B224AF8E08C58C9FB968A896166DW1M9E" TargetMode="External"/><Relationship Id="rId70" Type="http://schemas.openxmlformats.org/officeDocument/2006/relationships/hyperlink" Target="consultantplus://offline/ref=AEE18AF90D3D02A4091EA24264E191B1EDFBA1D4986AE00DDAF2695F13F4559505430D2079C5AA9DE46BE9DB07WCM7E" TargetMode="External"/><Relationship Id="rId91" Type="http://schemas.openxmlformats.org/officeDocument/2006/relationships/hyperlink" Target="consultantplus://offline/ref=AEE18AF90D3D02A4091EA1577DE191B1EDFCA0DCC734BF5687A5605544B31ACC5507582D7EC6BFC9B731BED605C29581BB74B49414W6MDE" TargetMode="External"/><Relationship Id="rId145" Type="http://schemas.openxmlformats.org/officeDocument/2006/relationships/hyperlink" Target="consultantplus://offline/ref=AEE18AF90D3D02A4091EA1577DE191B1EAFAA1DE9A3EB70F8BA7675A1BA41D855906582D78C3BD96B224AF8E08C58C9FB968A896166DW1M9E" TargetMode="External"/><Relationship Id="rId166" Type="http://schemas.openxmlformats.org/officeDocument/2006/relationships/hyperlink" Target="consultantplus://offline/ref=AEE18AF90D3D02A4091EA1577DE191B1EDF8A0D29A3EB70F8BA7675A1BA41D855906582D79C4BD96B224AF8E08C58C9FB968A896166DW1M9E" TargetMode="External"/><Relationship Id="rId187" Type="http://schemas.openxmlformats.org/officeDocument/2006/relationships/hyperlink" Target="consultantplus://offline/ref=AEE18AF90D3D02A4091EA24264E191B1ECF4A6D59661E00DDAF2695F13F455951743552F79C7BFC9B731BED605C29581BB74B49414W6MDE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AEE18AF90D3D02A4091EA24264E191B1ECF4A4D5916CE00DDAF2695F13F455951743552C79C2B19CE57EBF8A41908681BE74B696086D1BAEWBM8E" TargetMode="External"/><Relationship Id="rId49" Type="http://schemas.openxmlformats.org/officeDocument/2006/relationships/hyperlink" Target="consultantplus://offline/ref=AEE18AF90D3D02A4091EA24264E191B1ECF4A4D5916CE00DDAF2695F13F455951743552F7EC9E0CCA220E6DB02DB8B83A768B696W1M4E" TargetMode="External"/><Relationship Id="rId114" Type="http://schemas.openxmlformats.org/officeDocument/2006/relationships/hyperlink" Target="consultantplus://offline/ref=AEE18AF90D3D02A4091EA24264E191B1EDF8A1D3986FE00DDAF2695F13F4559505430D2079C5AA9DE46BE9DB07WCM7E" TargetMode="External"/><Relationship Id="rId60" Type="http://schemas.openxmlformats.org/officeDocument/2006/relationships/hyperlink" Target="consultantplus://offline/ref=AEE18AF90D3D02A4091EA24264E191B1EDFCA2D49361E00DDAF2695F13F455951743552C79C2B59BE77EBF8A41908681BE74B696086D1BAEWBM8E" TargetMode="External"/><Relationship Id="rId81" Type="http://schemas.openxmlformats.org/officeDocument/2006/relationships/hyperlink" Target="consultantplus://offline/ref=AEE18AF90D3D02A4091EA1577DE191B1E9FFA1D69A3EB70F8BA7675A1BA41D855906582D78C2B496B224AF8E08C58C9FB968A896166DW1M9E" TargetMode="External"/><Relationship Id="rId135" Type="http://schemas.openxmlformats.org/officeDocument/2006/relationships/hyperlink" Target="consultantplus://offline/ref=AEE18AF90D3D02A4091EA1577DE191B1EEFFA4D19963BD07D2AB655D14FB0A82100A592D79C3BD9CED21BA9F50C88B86A76AB48A146F19WAMEE" TargetMode="External"/><Relationship Id="rId156" Type="http://schemas.openxmlformats.org/officeDocument/2006/relationships/hyperlink" Target="consultantplus://offline/ref=AEE18AF90D3D02A4091EA1577DE191B1E9FFA0D39A3EB70F8BA7675A1BA41D855906582D78C2B196B224AF8E08C58C9FB968A896166DW1M9E" TargetMode="External"/><Relationship Id="rId177" Type="http://schemas.openxmlformats.org/officeDocument/2006/relationships/hyperlink" Target="consultantplus://offline/ref=AEE18AF90D3D02A4091EA24264E191B1ECF4A4D5916CE00DDAF2695F13F455951743552C79C3B595E47EBF8A41908681BE74B696086D1BAEWB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10480</Words>
  <Characters>59741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Веретельникова</dc:creator>
  <cp:keywords/>
  <dc:description/>
  <cp:lastModifiedBy>Лариса Ф. Веретельникова</cp:lastModifiedBy>
  <cp:revision>1</cp:revision>
  <dcterms:created xsi:type="dcterms:W3CDTF">2022-02-07T04:12:00Z</dcterms:created>
  <dcterms:modified xsi:type="dcterms:W3CDTF">2022-02-07T04:12:00Z</dcterms:modified>
</cp:coreProperties>
</file>